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60"/>
      </w:tblGrid>
      <w:tr w:rsidR="005E25EA" w:rsidRPr="005E25EA" w14:paraId="214DA09D" w14:textId="77777777" w:rsidTr="001A4D11">
        <w:tc>
          <w:tcPr>
            <w:tcW w:w="9062" w:type="dxa"/>
            <w:gridSpan w:val="2"/>
            <w:shd w:val="clear" w:color="auto" w:fill="D6E3BC" w:themeFill="accent3" w:themeFillTint="66"/>
          </w:tcPr>
          <w:p w14:paraId="696D842A" w14:textId="77777777" w:rsidR="006C53DC" w:rsidRPr="005E25EA" w:rsidRDefault="006C53DC" w:rsidP="006C53DC">
            <w:pPr>
              <w:pStyle w:val="Zarkazkladnhotextu"/>
              <w:spacing w:after="0"/>
              <w:ind w:left="0"/>
              <w:jc w:val="center"/>
              <w:rPr>
                <w:rFonts w:asciiTheme="minorHAnsi" w:hAnsiTheme="minorHAnsi"/>
                <w:b/>
                <w:sz w:val="22"/>
              </w:rPr>
            </w:pPr>
            <w:proofErr w:type="spellStart"/>
            <w:r w:rsidRPr="005E25EA">
              <w:rPr>
                <w:rFonts w:asciiTheme="minorHAnsi" w:hAnsiTheme="minorHAnsi"/>
                <w:b/>
                <w:sz w:val="22"/>
              </w:rPr>
              <w:t>Podopatrenie</w:t>
            </w:r>
            <w:proofErr w:type="spellEnd"/>
            <w:r w:rsidRPr="005E25EA">
              <w:rPr>
                <w:rFonts w:asciiTheme="minorHAnsi" w:hAnsiTheme="minorHAnsi"/>
                <w:b/>
                <w:sz w:val="22"/>
              </w:rPr>
              <w:t>: 7.2 Podpora na investície do vytvárania, zlepšovania alebo rozširovania všetkých</w:t>
            </w:r>
          </w:p>
          <w:p w14:paraId="29742C0E" w14:textId="77777777" w:rsidR="006C53DC" w:rsidRPr="005E25EA" w:rsidRDefault="006C53DC" w:rsidP="006C53DC">
            <w:pPr>
              <w:pStyle w:val="Zarkazkladnhotextu"/>
              <w:spacing w:after="0"/>
              <w:ind w:left="2127" w:hanging="2127"/>
              <w:jc w:val="center"/>
              <w:rPr>
                <w:rFonts w:asciiTheme="minorHAnsi" w:hAnsiTheme="minorHAnsi"/>
                <w:b/>
                <w:sz w:val="22"/>
              </w:rPr>
            </w:pPr>
            <w:r w:rsidRPr="005E25EA">
              <w:rPr>
                <w:rFonts w:asciiTheme="minorHAnsi" w:hAnsiTheme="minorHAnsi"/>
                <w:b/>
                <w:sz w:val="22"/>
              </w:rPr>
              <w:t>druhov infraštruktúr malých rozmerov vrátane investícií do energie z obnoviteľných zdrojov a</w:t>
            </w:r>
          </w:p>
          <w:p w14:paraId="3FE0774D" w14:textId="68CAE508" w:rsidR="006C53DC" w:rsidRPr="005E25EA" w:rsidRDefault="006C53DC" w:rsidP="006C53DC">
            <w:pPr>
              <w:spacing w:after="0"/>
              <w:jc w:val="center"/>
              <w:rPr>
                <w:rFonts w:asciiTheme="minorHAnsi" w:hAnsiTheme="minorHAnsi" w:cstheme="minorHAnsi"/>
                <w:b/>
                <w:sz w:val="22"/>
              </w:rPr>
            </w:pPr>
            <w:r w:rsidRPr="005E25EA">
              <w:rPr>
                <w:rFonts w:asciiTheme="minorHAnsi" w:hAnsiTheme="minorHAnsi"/>
                <w:b/>
                <w:sz w:val="22"/>
              </w:rPr>
              <w:t>úspor energie</w:t>
            </w:r>
          </w:p>
        </w:tc>
      </w:tr>
      <w:tr w:rsidR="005E25EA" w:rsidRPr="005E25EA" w14:paraId="336C3331" w14:textId="77777777" w:rsidTr="001A4D11">
        <w:tc>
          <w:tcPr>
            <w:tcW w:w="9062" w:type="dxa"/>
            <w:gridSpan w:val="2"/>
            <w:shd w:val="clear" w:color="auto" w:fill="D6E3BC" w:themeFill="accent3" w:themeFillTint="66"/>
          </w:tcPr>
          <w:p w14:paraId="23E215D4" w14:textId="687BA783" w:rsidR="006C53DC" w:rsidRPr="005E25EA" w:rsidRDefault="006C53DC" w:rsidP="006C53DC">
            <w:pPr>
              <w:spacing w:after="0"/>
              <w:jc w:val="center"/>
              <w:rPr>
                <w:rFonts w:asciiTheme="minorHAnsi" w:hAnsiTheme="minorHAnsi" w:cstheme="minorHAnsi"/>
                <w:b/>
                <w:sz w:val="22"/>
              </w:rPr>
            </w:pPr>
            <w:r w:rsidRPr="005E25EA">
              <w:rPr>
                <w:rFonts w:asciiTheme="minorHAnsi" w:hAnsiTheme="minorHAnsi"/>
                <w:b/>
                <w:sz w:val="22"/>
              </w:rPr>
              <w:t>Identifikačné údaje žiadateľa</w:t>
            </w:r>
          </w:p>
        </w:tc>
      </w:tr>
      <w:tr w:rsidR="005E25EA" w:rsidRPr="005E25EA" w14:paraId="7AD2FDED" w14:textId="77777777" w:rsidTr="006C53DC">
        <w:tc>
          <w:tcPr>
            <w:tcW w:w="2802" w:type="dxa"/>
            <w:shd w:val="clear" w:color="auto" w:fill="D6E3BC" w:themeFill="accent3" w:themeFillTint="66"/>
            <w:vAlign w:val="center"/>
          </w:tcPr>
          <w:p w14:paraId="2D3C698B" w14:textId="553F4C13"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Obchodné meno</w:t>
            </w:r>
          </w:p>
        </w:tc>
        <w:tc>
          <w:tcPr>
            <w:tcW w:w="6260" w:type="dxa"/>
            <w:shd w:val="clear" w:color="auto" w:fill="auto"/>
          </w:tcPr>
          <w:p w14:paraId="31EA0BC9" w14:textId="4E54FB60" w:rsidR="006C53DC" w:rsidRPr="005E25EA" w:rsidRDefault="006C53DC" w:rsidP="006C53DC">
            <w:pPr>
              <w:spacing w:after="0"/>
              <w:jc w:val="center"/>
              <w:rPr>
                <w:rFonts w:asciiTheme="minorHAnsi" w:hAnsiTheme="minorHAnsi" w:cstheme="minorHAnsi"/>
                <w:b/>
                <w:sz w:val="28"/>
                <w:szCs w:val="28"/>
              </w:rPr>
            </w:pPr>
          </w:p>
        </w:tc>
      </w:tr>
      <w:tr w:rsidR="005E25EA" w:rsidRPr="005E25EA" w14:paraId="18EA495A" w14:textId="77777777" w:rsidTr="006C53DC">
        <w:tc>
          <w:tcPr>
            <w:tcW w:w="2802" w:type="dxa"/>
            <w:shd w:val="clear" w:color="auto" w:fill="D6E3BC" w:themeFill="accent3" w:themeFillTint="66"/>
            <w:vAlign w:val="center"/>
          </w:tcPr>
          <w:p w14:paraId="68B2384B" w14:textId="78565841"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Sídlo</w:t>
            </w:r>
          </w:p>
        </w:tc>
        <w:tc>
          <w:tcPr>
            <w:tcW w:w="6260" w:type="dxa"/>
            <w:shd w:val="clear" w:color="auto" w:fill="auto"/>
          </w:tcPr>
          <w:p w14:paraId="182685DE"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28E7F05A" w14:textId="77777777" w:rsidTr="006C53DC">
        <w:tc>
          <w:tcPr>
            <w:tcW w:w="2802" w:type="dxa"/>
            <w:shd w:val="clear" w:color="auto" w:fill="D6E3BC" w:themeFill="accent3" w:themeFillTint="66"/>
            <w:vAlign w:val="center"/>
          </w:tcPr>
          <w:p w14:paraId="2B2699D6" w14:textId="2384B046"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IČO</w:t>
            </w:r>
          </w:p>
        </w:tc>
        <w:tc>
          <w:tcPr>
            <w:tcW w:w="6260" w:type="dxa"/>
            <w:shd w:val="clear" w:color="auto" w:fill="auto"/>
          </w:tcPr>
          <w:p w14:paraId="02E867EF"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2D42E23B" w14:textId="77777777" w:rsidTr="006C53DC">
        <w:tc>
          <w:tcPr>
            <w:tcW w:w="2802" w:type="dxa"/>
            <w:shd w:val="clear" w:color="auto" w:fill="D6E3BC" w:themeFill="accent3" w:themeFillTint="66"/>
            <w:vAlign w:val="center"/>
          </w:tcPr>
          <w:p w14:paraId="5FBEEB3D" w14:textId="346B2E3E"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DIČ</w:t>
            </w:r>
          </w:p>
        </w:tc>
        <w:tc>
          <w:tcPr>
            <w:tcW w:w="6260" w:type="dxa"/>
            <w:shd w:val="clear" w:color="auto" w:fill="auto"/>
          </w:tcPr>
          <w:p w14:paraId="3A536B29"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371F6454" w14:textId="77777777" w:rsidTr="006C53DC">
        <w:tc>
          <w:tcPr>
            <w:tcW w:w="2802" w:type="dxa"/>
            <w:shd w:val="clear" w:color="auto" w:fill="D6E3BC" w:themeFill="accent3" w:themeFillTint="66"/>
            <w:vAlign w:val="center"/>
          </w:tcPr>
          <w:p w14:paraId="4D8D3C83" w14:textId="0ED9DEF0"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Štatutárny zástupca</w:t>
            </w:r>
          </w:p>
        </w:tc>
        <w:tc>
          <w:tcPr>
            <w:tcW w:w="6260" w:type="dxa"/>
            <w:shd w:val="clear" w:color="auto" w:fill="auto"/>
          </w:tcPr>
          <w:p w14:paraId="3E575331"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6C423A3C" w14:textId="77777777" w:rsidTr="006C53DC">
        <w:tc>
          <w:tcPr>
            <w:tcW w:w="2802" w:type="dxa"/>
            <w:shd w:val="clear" w:color="auto" w:fill="D6E3BC" w:themeFill="accent3" w:themeFillTint="66"/>
            <w:vAlign w:val="center"/>
          </w:tcPr>
          <w:p w14:paraId="28B6F670" w14:textId="574A4B91" w:rsidR="006C53DC" w:rsidRPr="005E25EA" w:rsidRDefault="006C53DC" w:rsidP="006C53DC">
            <w:pPr>
              <w:spacing w:after="0"/>
              <w:rPr>
                <w:rFonts w:asciiTheme="minorHAnsi" w:hAnsiTheme="minorHAnsi" w:cstheme="minorHAnsi"/>
                <w:b/>
                <w:sz w:val="28"/>
                <w:szCs w:val="28"/>
              </w:rPr>
            </w:pPr>
            <w:r w:rsidRPr="005E25EA">
              <w:rPr>
                <w:rFonts w:asciiTheme="minorHAnsi" w:hAnsiTheme="minorHAnsi" w:cstheme="minorHAnsi"/>
                <w:b/>
                <w:sz w:val="20"/>
                <w:szCs w:val="20"/>
              </w:rPr>
              <w:t>Telefón</w:t>
            </w:r>
          </w:p>
        </w:tc>
        <w:tc>
          <w:tcPr>
            <w:tcW w:w="6260" w:type="dxa"/>
            <w:shd w:val="clear" w:color="auto" w:fill="auto"/>
          </w:tcPr>
          <w:p w14:paraId="0E18E628" w14:textId="77777777" w:rsidR="006C53DC" w:rsidRPr="005E25EA" w:rsidRDefault="006C53DC" w:rsidP="006C53DC">
            <w:pPr>
              <w:spacing w:after="0"/>
              <w:jc w:val="center"/>
              <w:rPr>
                <w:rFonts w:asciiTheme="minorHAnsi" w:hAnsiTheme="minorHAnsi" w:cstheme="minorHAnsi"/>
                <w:b/>
                <w:sz w:val="28"/>
                <w:szCs w:val="28"/>
              </w:rPr>
            </w:pPr>
          </w:p>
        </w:tc>
      </w:tr>
      <w:tr w:rsidR="005E25EA" w:rsidRPr="005E25EA" w14:paraId="2BD4B211" w14:textId="77777777" w:rsidTr="001A4D11">
        <w:tc>
          <w:tcPr>
            <w:tcW w:w="9062" w:type="dxa"/>
            <w:gridSpan w:val="2"/>
            <w:shd w:val="clear" w:color="auto" w:fill="D6E3BC" w:themeFill="accent3" w:themeFillTint="66"/>
          </w:tcPr>
          <w:p w14:paraId="646DB4DD" w14:textId="77777777" w:rsidR="006C53DC" w:rsidRPr="005E25EA" w:rsidRDefault="006C53DC" w:rsidP="006C53DC">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559C5CE3" w14:textId="265A3AAC"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w:t>
            </w:r>
            <w:r w:rsidR="00F21FB2" w:rsidRPr="005E25EA">
              <w:rPr>
                <w:rFonts w:asciiTheme="minorHAnsi" w:hAnsiTheme="minorHAnsi" w:cstheme="minorHAnsi"/>
                <w:sz w:val="16"/>
                <w:szCs w:val="16"/>
              </w:rPr>
              <w:t xml:space="preserve">odmienok poskytnutia príspevku </w:t>
            </w:r>
            <w:r w:rsidRPr="005E25EA">
              <w:rPr>
                <w:rFonts w:asciiTheme="minorHAnsi" w:hAnsiTheme="minorHAnsi" w:cstheme="minorHAnsi"/>
                <w:sz w:val="16"/>
                <w:szCs w:val="16"/>
              </w:rPr>
              <w:t>stanovených vo výzve na predkladanie ŽoNFP príslušnej MAS. Podľa relevantnosti podmienky poskytnutia príspevku a/alebo kritéria na výber projektov stanovený</w:t>
            </w:r>
            <w:r w:rsidR="00F21FB2" w:rsidRPr="005E25EA">
              <w:rPr>
                <w:rFonts w:asciiTheme="minorHAnsi" w:hAnsiTheme="minorHAnsi" w:cstheme="minorHAnsi"/>
                <w:sz w:val="16"/>
                <w:szCs w:val="16"/>
              </w:rPr>
              <w:t>ch MAS vo výzve na predkladanie</w:t>
            </w:r>
            <w:r w:rsidRPr="005E25EA">
              <w:rPr>
                <w:rFonts w:asciiTheme="minorHAnsi" w:hAnsiTheme="minorHAnsi" w:cstheme="minorHAnsi"/>
                <w:sz w:val="16"/>
                <w:szCs w:val="16"/>
              </w:rPr>
              <w:t xml:space="preserve"> žiadosti o NFP pre príslušnú oblasť žiadateľ  uvedie splnenie. </w:t>
            </w:r>
            <w:r w:rsidRPr="005E25EA">
              <w:rPr>
                <w:rFonts w:asciiTheme="minorHAnsi" w:hAnsiTheme="minorHAnsi" w:cstheme="minorHAnsi"/>
                <w:b/>
                <w:sz w:val="16"/>
                <w:szCs w:val="16"/>
              </w:rPr>
              <w:t>V prípade, ak sa žiadateľa podmienka poskytnutia príspevku a/alebo kritéria na výber projektov stanovenýc</w:t>
            </w:r>
            <w:r w:rsidR="00F21FB2" w:rsidRPr="005E25EA">
              <w:rPr>
                <w:rFonts w:asciiTheme="minorHAnsi" w:hAnsiTheme="minorHAnsi" w:cstheme="minorHAnsi"/>
                <w:b/>
                <w:sz w:val="16"/>
                <w:szCs w:val="16"/>
              </w:rPr>
              <w:t xml:space="preserve">h MAS vo výzve na predkladanie </w:t>
            </w:r>
            <w:r w:rsidRPr="005E25EA">
              <w:rPr>
                <w:rFonts w:asciiTheme="minorHAnsi" w:hAnsiTheme="minorHAnsi" w:cstheme="minorHAnsi"/>
                <w:b/>
                <w:sz w:val="16"/>
                <w:szCs w:val="16"/>
              </w:rPr>
              <w:t xml:space="preserve">žiadosti o NFP netýkajú uvedie „NEVZŤAHUJE SA“. Počet riadkov je možné podľa potreby doplniť. </w:t>
            </w:r>
          </w:p>
          <w:p w14:paraId="5D5BF50C" w14:textId="2AA42102" w:rsidR="005A64CC" w:rsidRPr="005E25EA" w:rsidRDefault="00F028F6" w:rsidP="00F028F6">
            <w:pPr>
              <w:spacing w:after="0"/>
              <w:jc w:val="both"/>
              <w:rPr>
                <w:rFonts w:asciiTheme="minorHAnsi" w:hAnsiTheme="minorHAnsi"/>
                <w:b/>
                <w:caps/>
                <w:sz w:val="22"/>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6536C4FF" w14:textId="77777777" w:rsidTr="00B51BAC">
        <w:trPr>
          <w:trHeight w:val="284"/>
        </w:trPr>
        <w:tc>
          <w:tcPr>
            <w:tcW w:w="9062" w:type="dxa"/>
            <w:gridSpan w:val="2"/>
            <w:shd w:val="clear" w:color="auto" w:fill="D6E3BC" w:themeFill="accent3" w:themeFillTint="66"/>
            <w:vAlign w:val="center"/>
          </w:tcPr>
          <w:p w14:paraId="732B750F" w14:textId="1892069C" w:rsidR="00B51BAC" w:rsidRPr="005E25EA" w:rsidRDefault="00D456F6" w:rsidP="005D2C3A">
            <w:pPr>
              <w:autoSpaceDN w:val="0"/>
              <w:spacing w:after="0"/>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5D2C3A" w:rsidRPr="005E25EA">
              <w:rPr>
                <w:rFonts w:asciiTheme="minorHAnsi" w:hAnsiTheme="minorHAnsi"/>
                <w:b/>
                <w:sz w:val="16"/>
                <w:szCs w:val="16"/>
              </w:rPr>
              <w:t xml:space="preserve"> projektu</w:t>
            </w:r>
          </w:p>
        </w:tc>
      </w:tr>
      <w:tr w:rsidR="005E25EA" w:rsidRPr="005E25EA" w14:paraId="61F70C83" w14:textId="77777777" w:rsidTr="00B51BAC">
        <w:trPr>
          <w:trHeight w:val="284"/>
        </w:trPr>
        <w:tc>
          <w:tcPr>
            <w:tcW w:w="9062" w:type="dxa"/>
            <w:gridSpan w:val="2"/>
            <w:shd w:val="clear" w:color="auto" w:fill="auto"/>
            <w:vAlign w:val="center"/>
          </w:tcPr>
          <w:p w14:paraId="039FBFF5" w14:textId="77777777" w:rsidR="005A64CC" w:rsidRDefault="005A64CC" w:rsidP="00B51BAC">
            <w:pPr>
              <w:autoSpaceDN w:val="0"/>
              <w:spacing w:after="0"/>
              <w:contextualSpacing/>
              <w:jc w:val="both"/>
              <w:rPr>
                <w:rFonts w:asciiTheme="minorHAnsi" w:hAnsiTheme="minorHAnsi" w:cstheme="minorHAnsi"/>
                <w:sz w:val="16"/>
                <w:szCs w:val="16"/>
              </w:rPr>
            </w:pPr>
          </w:p>
          <w:p w14:paraId="196FEE2E" w14:textId="77777777" w:rsidR="005A6265" w:rsidRDefault="005A6265" w:rsidP="00B51BAC">
            <w:pPr>
              <w:autoSpaceDN w:val="0"/>
              <w:spacing w:after="0"/>
              <w:contextualSpacing/>
              <w:jc w:val="both"/>
              <w:rPr>
                <w:rFonts w:asciiTheme="minorHAnsi" w:hAnsiTheme="minorHAnsi" w:cstheme="minorHAnsi"/>
                <w:sz w:val="16"/>
                <w:szCs w:val="16"/>
              </w:rPr>
            </w:pPr>
          </w:p>
          <w:p w14:paraId="08FAE65C" w14:textId="77777777" w:rsidR="005A6265" w:rsidRDefault="005A6265" w:rsidP="00B51BAC">
            <w:pPr>
              <w:autoSpaceDN w:val="0"/>
              <w:spacing w:after="0"/>
              <w:contextualSpacing/>
              <w:jc w:val="both"/>
              <w:rPr>
                <w:rFonts w:asciiTheme="minorHAnsi" w:hAnsiTheme="minorHAnsi" w:cstheme="minorHAnsi"/>
                <w:sz w:val="16"/>
                <w:szCs w:val="16"/>
              </w:rPr>
            </w:pPr>
          </w:p>
          <w:p w14:paraId="47644FCF" w14:textId="77777777" w:rsidR="005A6265" w:rsidRDefault="005A6265" w:rsidP="00B51BAC">
            <w:pPr>
              <w:autoSpaceDN w:val="0"/>
              <w:spacing w:after="0"/>
              <w:contextualSpacing/>
              <w:jc w:val="both"/>
              <w:rPr>
                <w:rFonts w:asciiTheme="minorHAnsi" w:hAnsiTheme="minorHAnsi" w:cstheme="minorHAnsi"/>
                <w:sz w:val="16"/>
                <w:szCs w:val="16"/>
              </w:rPr>
            </w:pPr>
          </w:p>
          <w:p w14:paraId="0B698D15" w14:textId="77777777" w:rsidR="005A6265" w:rsidRDefault="005A6265" w:rsidP="00B51BAC">
            <w:pPr>
              <w:autoSpaceDN w:val="0"/>
              <w:spacing w:after="0"/>
              <w:contextualSpacing/>
              <w:jc w:val="both"/>
              <w:rPr>
                <w:rFonts w:asciiTheme="minorHAnsi" w:hAnsiTheme="minorHAnsi" w:cstheme="minorHAnsi"/>
                <w:sz w:val="16"/>
                <w:szCs w:val="16"/>
              </w:rPr>
            </w:pPr>
          </w:p>
          <w:p w14:paraId="359CF886" w14:textId="6E569A47" w:rsidR="005A6265" w:rsidRPr="005E25EA" w:rsidRDefault="005A6265" w:rsidP="00B51BAC">
            <w:pPr>
              <w:autoSpaceDN w:val="0"/>
              <w:spacing w:after="0"/>
              <w:contextualSpacing/>
              <w:jc w:val="both"/>
              <w:rPr>
                <w:rFonts w:asciiTheme="minorHAnsi" w:hAnsiTheme="minorHAnsi" w:cstheme="minorHAnsi"/>
                <w:sz w:val="16"/>
                <w:szCs w:val="16"/>
              </w:rPr>
            </w:pPr>
          </w:p>
        </w:tc>
      </w:tr>
      <w:tr w:rsidR="005E25EA" w:rsidRPr="005E25EA" w14:paraId="433846F9" w14:textId="77777777" w:rsidTr="00B51BAC">
        <w:trPr>
          <w:trHeight w:val="284"/>
        </w:trPr>
        <w:tc>
          <w:tcPr>
            <w:tcW w:w="9062" w:type="dxa"/>
            <w:gridSpan w:val="2"/>
            <w:shd w:val="clear" w:color="auto" w:fill="D6E3BC" w:themeFill="accent3" w:themeFillTint="66"/>
            <w:vAlign w:val="center"/>
          </w:tcPr>
          <w:p w14:paraId="3AF424E5" w14:textId="16812CD4" w:rsidR="00D7308F" w:rsidRPr="005E25EA" w:rsidRDefault="00D7308F" w:rsidP="00D7308F">
            <w:pPr>
              <w:autoSpaceDN w:val="0"/>
              <w:spacing w:after="0"/>
              <w:jc w:val="both"/>
              <w:rPr>
                <w:rFonts w:asciiTheme="minorHAnsi" w:hAnsiTheme="minorHAnsi"/>
                <w:b/>
                <w:sz w:val="16"/>
                <w:szCs w:val="16"/>
              </w:rPr>
            </w:pPr>
            <w:r w:rsidRPr="005E25EA">
              <w:rPr>
                <w:rFonts w:asciiTheme="minorHAnsi" w:hAnsiTheme="minorHAnsi"/>
                <w:b/>
                <w:sz w:val="16"/>
                <w:szCs w:val="16"/>
              </w:rPr>
              <w:t xml:space="preserve">Popis súčasného a požadovaného stavu </w:t>
            </w:r>
          </w:p>
        </w:tc>
      </w:tr>
      <w:tr w:rsidR="005E25EA" w:rsidRPr="005E25EA" w14:paraId="1D14AFE9" w14:textId="77777777" w:rsidTr="00D7308F">
        <w:trPr>
          <w:trHeight w:val="284"/>
        </w:trPr>
        <w:tc>
          <w:tcPr>
            <w:tcW w:w="9062" w:type="dxa"/>
            <w:gridSpan w:val="2"/>
            <w:shd w:val="clear" w:color="auto" w:fill="FFFFFF" w:themeFill="background1"/>
            <w:vAlign w:val="center"/>
          </w:tcPr>
          <w:p w14:paraId="60FE5C19" w14:textId="77777777" w:rsidR="00D7308F" w:rsidRDefault="00D7308F" w:rsidP="00A3192B">
            <w:pPr>
              <w:autoSpaceDN w:val="0"/>
              <w:spacing w:after="0"/>
              <w:jc w:val="both"/>
              <w:rPr>
                <w:rFonts w:asciiTheme="minorHAnsi" w:hAnsiTheme="minorHAnsi"/>
                <w:b/>
                <w:sz w:val="16"/>
                <w:szCs w:val="16"/>
              </w:rPr>
            </w:pPr>
          </w:p>
          <w:p w14:paraId="7F82FFB5" w14:textId="77777777" w:rsidR="005A6265" w:rsidRDefault="005A6265" w:rsidP="00A3192B">
            <w:pPr>
              <w:autoSpaceDN w:val="0"/>
              <w:spacing w:after="0"/>
              <w:jc w:val="both"/>
              <w:rPr>
                <w:rFonts w:asciiTheme="minorHAnsi" w:hAnsiTheme="minorHAnsi"/>
                <w:b/>
                <w:sz w:val="16"/>
                <w:szCs w:val="16"/>
              </w:rPr>
            </w:pPr>
          </w:p>
          <w:p w14:paraId="04702C40" w14:textId="77777777" w:rsidR="005A6265" w:rsidRDefault="005A6265" w:rsidP="00A3192B">
            <w:pPr>
              <w:autoSpaceDN w:val="0"/>
              <w:spacing w:after="0"/>
              <w:jc w:val="both"/>
              <w:rPr>
                <w:rFonts w:asciiTheme="minorHAnsi" w:hAnsiTheme="minorHAnsi"/>
                <w:b/>
                <w:sz w:val="16"/>
                <w:szCs w:val="16"/>
              </w:rPr>
            </w:pPr>
          </w:p>
          <w:p w14:paraId="648C5F8E" w14:textId="77777777" w:rsidR="005A6265" w:rsidRDefault="005A6265" w:rsidP="00A3192B">
            <w:pPr>
              <w:autoSpaceDN w:val="0"/>
              <w:spacing w:after="0"/>
              <w:jc w:val="both"/>
              <w:rPr>
                <w:rFonts w:asciiTheme="minorHAnsi" w:hAnsiTheme="minorHAnsi"/>
                <w:b/>
                <w:sz w:val="16"/>
                <w:szCs w:val="16"/>
              </w:rPr>
            </w:pPr>
          </w:p>
          <w:p w14:paraId="009CAEEA" w14:textId="77777777" w:rsidR="005A6265" w:rsidRDefault="005A6265" w:rsidP="00A3192B">
            <w:pPr>
              <w:autoSpaceDN w:val="0"/>
              <w:spacing w:after="0"/>
              <w:jc w:val="both"/>
              <w:rPr>
                <w:rFonts w:asciiTheme="minorHAnsi" w:hAnsiTheme="minorHAnsi"/>
                <w:b/>
                <w:sz w:val="16"/>
                <w:szCs w:val="16"/>
              </w:rPr>
            </w:pPr>
          </w:p>
          <w:p w14:paraId="0CE0EF27" w14:textId="77777777" w:rsidR="005A6265" w:rsidRDefault="005A6265" w:rsidP="00A3192B">
            <w:pPr>
              <w:autoSpaceDN w:val="0"/>
              <w:spacing w:after="0"/>
              <w:jc w:val="both"/>
              <w:rPr>
                <w:rFonts w:asciiTheme="minorHAnsi" w:hAnsiTheme="minorHAnsi"/>
                <w:b/>
                <w:sz w:val="16"/>
                <w:szCs w:val="16"/>
              </w:rPr>
            </w:pPr>
          </w:p>
          <w:p w14:paraId="4D6B0110" w14:textId="15EF0008" w:rsidR="005A6265" w:rsidRPr="005E25EA" w:rsidRDefault="005A6265" w:rsidP="00A3192B">
            <w:pPr>
              <w:autoSpaceDN w:val="0"/>
              <w:spacing w:after="0"/>
              <w:jc w:val="both"/>
              <w:rPr>
                <w:rFonts w:asciiTheme="minorHAnsi" w:hAnsiTheme="minorHAnsi"/>
                <w:b/>
                <w:sz w:val="16"/>
                <w:szCs w:val="16"/>
              </w:rPr>
            </w:pPr>
          </w:p>
        </w:tc>
      </w:tr>
      <w:tr w:rsidR="005E25EA" w:rsidRPr="005E25EA" w14:paraId="48A59DB1" w14:textId="77777777" w:rsidTr="00B51BAC">
        <w:trPr>
          <w:trHeight w:val="284"/>
        </w:trPr>
        <w:tc>
          <w:tcPr>
            <w:tcW w:w="9062" w:type="dxa"/>
            <w:gridSpan w:val="2"/>
            <w:shd w:val="clear" w:color="auto" w:fill="D6E3BC" w:themeFill="accent3" w:themeFillTint="66"/>
            <w:vAlign w:val="center"/>
          </w:tcPr>
          <w:p w14:paraId="0E8CBFC5" w14:textId="1440140E" w:rsidR="00A3192B" w:rsidRPr="005E25EA" w:rsidRDefault="00A3192B" w:rsidP="00A3192B">
            <w:pPr>
              <w:autoSpaceDN w:val="0"/>
              <w:spacing w:after="0"/>
              <w:jc w:val="both"/>
              <w:rPr>
                <w:rFonts w:asciiTheme="minorHAnsi" w:hAnsiTheme="minorHAnsi" w:cstheme="minorHAnsi"/>
                <w:b/>
                <w:sz w:val="18"/>
                <w:szCs w:val="18"/>
              </w:rPr>
            </w:pPr>
            <w:r w:rsidRPr="005E25EA">
              <w:rPr>
                <w:rFonts w:asciiTheme="minorHAnsi" w:hAnsiTheme="minorHAnsi"/>
                <w:b/>
                <w:sz w:val="16"/>
                <w:szCs w:val="16"/>
              </w:rPr>
              <w:t>Predmet projektu - popis navrhovaného spôsobu riešenia</w:t>
            </w:r>
          </w:p>
        </w:tc>
      </w:tr>
      <w:tr w:rsidR="005E25EA" w:rsidRPr="005E25EA" w14:paraId="0CF1C447" w14:textId="77777777" w:rsidTr="00B51BAC">
        <w:trPr>
          <w:trHeight w:val="284"/>
        </w:trPr>
        <w:tc>
          <w:tcPr>
            <w:tcW w:w="9062" w:type="dxa"/>
            <w:gridSpan w:val="2"/>
            <w:shd w:val="clear" w:color="auto" w:fill="auto"/>
            <w:vAlign w:val="center"/>
          </w:tcPr>
          <w:p w14:paraId="41524A1B" w14:textId="3F2DDADF" w:rsidR="00A3192B" w:rsidRPr="005E25EA" w:rsidRDefault="00A3192B" w:rsidP="00A3192B">
            <w:pPr>
              <w:autoSpaceDN w:val="0"/>
              <w:spacing w:after="0"/>
              <w:contextualSpacing/>
              <w:jc w:val="both"/>
              <w:rPr>
                <w:rFonts w:asciiTheme="minorHAnsi" w:hAnsiTheme="minorHAnsi" w:cstheme="minorHAnsi"/>
                <w:sz w:val="16"/>
                <w:szCs w:val="16"/>
              </w:rPr>
            </w:pPr>
          </w:p>
        </w:tc>
      </w:tr>
      <w:tr w:rsidR="005E25EA" w:rsidRPr="005E25EA" w14:paraId="3C47B8B8" w14:textId="77777777" w:rsidTr="00B51BAC">
        <w:trPr>
          <w:trHeight w:val="284"/>
        </w:trPr>
        <w:tc>
          <w:tcPr>
            <w:tcW w:w="9062" w:type="dxa"/>
            <w:gridSpan w:val="2"/>
            <w:shd w:val="clear" w:color="auto" w:fill="D6E3BC" w:themeFill="accent3" w:themeFillTint="66"/>
            <w:vAlign w:val="center"/>
          </w:tcPr>
          <w:p w14:paraId="50893F21" w14:textId="6B4B645D" w:rsidR="00A3192B" w:rsidRPr="005E25EA" w:rsidRDefault="00A3192B" w:rsidP="00A3192B">
            <w:pPr>
              <w:autoSpaceDN w:val="0"/>
              <w:spacing w:after="0"/>
              <w:jc w:val="both"/>
              <w:rPr>
                <w:rFonts w:asciiTheme="minorHAnsi" w:hAnsiTheme="minorHAnsi" w:cstheme="minorHAnsi"/>
                <w:b/>
                <w:sz w:val="18"/>
                <w:szCs w:val="18"/>
              </w:rPr>
            </w:pPr>
            <w:r w:rsidRPr="005E25EA">
              <w:rPr>
                <w:rFonts w:asciiTheme="minorHAnsi" w:hAnsiTheme="minorHAnsi" w:cstheme="minorHAnsi"/>
                <w:b/>
                <w:bCs/>
                <w:sz w:val="16"/>
                <w:szCs w:val="16"/>
              </w:rPr>
              <w:t>Uviesť aktivity projektu (oprávnené činnosti)</w:t>
            </w:r>
          </w:p>
        </w:tc>
      </w:tr>
      <w:tr w:rsidR="005E25EA" w:rsidRPr="005E25EA" w14:paraId="762C103C" w14:textId="77777777" w:rsidTr="00B51BAC">
        <w:trPr>
          <w:trHeight w:val="284"/>
        </w:trPr>
        <w:tc>
          <w:tcPr>
            <w:tcW w:w="9062" w:type="dxa"/>
            <w:gridSpan w:val="2"/>
            <w:shd w:val="clear" w:color="auto" w:fill="auto"/>
            <w:vAlign w:val="center"/>
          </w:tcPr>
          <w:p w14:paraId="1AD4F0F1" w14:textId="77777777" w:rsidR="00A3192B" w:rsidRPr="005E25EA" w:rsidRDefault="00A3192B" w:rsidP="00A3192B">
            <w:pPr>
              <w:autoSpaceDN w:val="0"/>
              <w:spacing w:after="0"/>
              <w:contextualSpacing/>
              <w:jc w:val="both"/>
              <w:rPr>
                <w:rFonts w:asciiTheme="minorHAnsi" w:hAnsiTheme="minorHAnsi" w:cstheme="minorHAnsi"/>
                <w:b/>
                <w:sz w:val="18"/>
                <w:szCs w:val="18"/>
              </w:rPr>
            </w:pPr>
            <w:bookmarkStart w:id="0" w:name="_GoBack"/>
            <w:bookmarkEnd w:id="0"/>
          </w:p>
        </w:tc>
      </w:tr>
      <w:tr w:rsidR="005E25EA" w:rsidRPr="005E25EA" w14:paraId="7AFF6AB1" w14:textId="77777777" w:rsidTr="00B51BAC">
        <w:trPr>
          <w:trHeight w:val="284"/>
        </w:trPr>
        <w:tc>
          <w:tcPr>
            <w:tcW w:w="9062" w:type="dxa"/>
            <w:gridSpan w:val="2"/>
            <w:shd w:val="clear" w:color="auto" w:fill="D6E3BC" w:themeFill="accent3" w:themeFillTint="66"/>
            <w:vAlign w:val="center"/>
          </w:tcPr>
          <w:p w14:paraId="4ADC2836" w14:textId="3004546F" w:rsidR="00A3192B" w:rsidRPr="005E25EA" w:rsidRDefault="0087394B"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683225F4" w14:textId="77777777" w:rsidTr="00B51BAC">
        <w:trPr>
          <w:trHeight w:val="284"/>
        </w:trPr>
        <w:tc>
          <w:tcPr>
            <w:tcW w:w="9062" w:type="dxa"/>
            <w:gridSpan w:val="2"/>
            <w:shd w:val="clear" w:color="auto" w:fill="auto"/>
            <w:vAlign w:val="center"/>
          </w:tcPr>
          <w:p w14:paraId="57003A8C" w14:textId="188B8B0D"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3ED2E25A" w14:textId="46DE6956" w:rsidR="0087394B" w:rsidRPr="005E25EA" w:rsidRDefault="00A70C23"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87394B" w:rsidRPr="005E25EA">
              <w:rPr>
                <w:rFonts w:asciiTheme="minorHAnsi" w:hAnsiTheme="minorHAnsi" w:cstheme="minorHAnsi"/>
                <w:sz w:val="16"/>
                <w:szCs w:val="16"/>
              </w:rPr>
              <w:t xml:space="preserve">: </w:t>
            </w:r>
          </w:p>
          <w:p w14:paraId="3B427A33" w14:textId="77777777" w:rsidR="0087394B" w:rsidRPr="005E25EA" w:rsidRDefault="0087394B" w:rsidP="0087394B">
            <w:pPr>
              <w:autoSpaceDN w:val="0"/>
              <w:spacing w:after="0"/>
              <w:contextualSpacing/>
              <w:rPr>
                <w:rFonts w:asciiTheme="minorHAnsi" w:hAnsiTheme="minorHAnsi" w:cstheme="minorHAnsi"/>
                <w:sz w:val="16"/>
                <w:szCs w:val="16"/>
              </w:rPr>
            </w:pPr>
          </w:p>
          <w:p w14:paraId="0056D8C3" w14:textId="77777777"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1EC66957" w14:textId="454ED38C"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7C168DE7" w14:textId="4D3D7F3D" w:rsidR="00F520B1" w:rsidRPr="005E25EA" w:rsidRDefault="00F520B1"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CC3E06F" w14:textId="5CF85C94"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EF9272C" w14:textId="5FC3B514"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185E28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8505DF0"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4E30948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38BFF9A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37D9755A"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33C6937B" w14:textId="77777777" w:rsidR="00A3192B" w:rsidRPr="005E25EA" w:rsidRDefault="0087394B" w:rsidP="0087394B">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A65386B" w14:textId="17747182" w:rsidR="00A9248D" w:rsidRPr="005E25EA" w:rsidRDefault="00A9248D" w:rsidP="0087394B">
            <w:pPr>
              <w:autoSpaceDN w:val="0"/>
              <w:spacing w:after="0"/>
              <w:contextualSpacing/>
              <w:jc w:val="both"/>
              <w:rPr>
                <w:rFonts w:asciiTheme="minorHAnsi" w:hAnsiTheme="minorHAnsi" w:cstheme="minorHAnsi"/>
                <w:b/>
                <w:sz w:val="18"/>
                <w:szCs w:val="18"/>
              </w:rPr>
            </w:pPr>
            <w:r w:rsidRPr="005E25EA">
              <w:rPr>
                <w:rFonts w:asciiTheme="minorHAnsi" w:eastAsia="Calibri" w:hAnsiTheme="minorHAnsi" w:cstheme="minorHAnsi"/>
                <w:sz w:val="16"/>
                <w:szCs w:val="16"/>
              </w:rPr>
              <w:t>Každý výdavok musí byť vynaložený v jasnej súvislosti s projektom a musí zodpovedať zásadám riadneho finančného hospodárenia (zásadám hospodárnosti, efektívnosti a účelnosti). Pri jeho obstarávaní je potrebné predchádzať konfliktu záujmov v plnom rozsahu a dodržiavať  zákonné požiadavky platné v SR a EÚ (napr. spôsob vedenia účtovníctva, vystavovanie faktúr, dodržiavanie lehôt na splatnosť faktúr a pod.).</w:t>
            </w:r>
          </w:p>
        </w:tc>
      </w:tr>
      <w:tr w:rsidR="005E25EA" w:rsidRPr="005E25EA" w14:paraId="716A1D58" w14:textId="77777777" w:rsidTr="00B51BAC">
        <w:trPr>
          <w:trHeight w:val="284"/>
        </w:trPr>
        <w:tc>
          <w:tcPr>
            <w:tcW w:w="9062" w:type="dxa"/>
            <w:gridSpan w:val="2"/>
            <w:shd w:val="clear" w:color="auto" w:fill="auto"/>
            <w:vAlign w:val="center"/>
          </w:tcPr>
          <w:p w14:paraId="0EF49BCD" w14:textId="77777777" w:rsidR="00623615" w:rsidRPr="005E25EA" w:rsidRDefault="00623615" w:rsidP="00623615">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t>CELKOVÉ VÝDAVKY PROJEKTU PRESAHUJÚ SUMU 100 000 EUR</w:t>
            </w:r>
            <w:r w:rsidRPr="005E25EA">
              <w:rPr>
                <w:rStyle w:val="Odkaznapoznmkupodiarou"/>
                <w:rFonts w:asciiTheme="minorHAnsi" w:hAnsiTheme="minorHAnsi" w:cstheme="minorHAnsi"/>
                <w:b/>
                <w:i/>
                <w:sz w:val="16"/>
                <w:szCs w:val="16"/>
              </w:rPr>
              <w:footnoteReference w:id="1"/>
            </w:r>
            <w:r w:rsidRPr="005E25EA">
              <w:rPr>
                <w:rFonts w:asciiTheme="minorHAnsi" w:hAnsiTheme="minorHAnsi" w:cstheme="minorHAnsi"/>
                <w:b/>
                <w:i/>
                <w:sz w:val="16"/>
                <w:szCs w:val="16"/>
              </w:rPr>
              <w:t xml:space="preserve"> </w:t>
            </w:r>
          </w:p>
          <w:p w14:paraId="466D7D3B" w14:textId="53D622C1" w:rsidR="00623615" w:rsidRPr="005E25EA" w:rsidRDefault="00623615" w:rsidP="00623615">
            <w:pPr>
              <w:autoSpaceDN w:val="0"/>
              <w:spacing w:after="0"/>
              <w:ind w:left="317" w:hanging="317"/>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5A6265">
              <w:rPr>
                <w:rFonts w:asciiTheme="minorHAnsi" w:hAnsiTheme="minorHAnsi" w:cstheme="minorHAnsi"/>
                <w:sz w:val="16"/>
                <w:szCs w:val="16"/>
              </w:rPr>
            </w:r>
            <w:r w:rsidR="005A6265">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5E25EA" w:rsidRPr="005E25EA" w14:paraId="7E07928F" w14:textId="77777777" w:rsidTr="00B51BAC">
        <w:trPr>
          <w:trHeight w:val="284"/>
        </w:trPr>
        <w:tc>
          <w:tcPr>
            <w:tcW w:w="9062" w:type="dxa"/>
            <w:gridSpan w:val="2"/>
            <w:shd w:val="clear" w:color="auto" w:fill="D6E3BC" w:themeFill="accent3" w:themeFillTint="66"/>
            <w:vAlign w:val="center"/>
          </w:tcPr>
          <w:p w14:paraId="7CAC6E12" w14:textId="32A221E2"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6D32802A" w14:textId="77777777" w:rsidTr="00B51BAC">
        <w:trPr>
          <w:trHeight w:val="284"/>
        </w:trPr>
        <w:tc>
          <w:tcPr>
            <w:tcW w:w="9062" w:type="dxa"/>
            <w:gridSpan w:val="2"/>
            <w:shd w:val="clear" w:color="auto" w:fill="auto"/>
            <w:vAlign w:val="center"/>
          </w:tcPr>
          <w:p w14:paraId="27D338B0"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41E9F380" w14:textId="77777777" w:rsidTr="00B51BAC">
        <w:trPr>
          <w:trHeight w:val="284"/>
        </w:trPr>
        <w:tc>
          <w:tcPr>
            <w:tcW w:w="9062" w:type="dxa"/>
            <w:gridSpan w:val="2"/>
            <w:shd w:val="clear" w:color="auto" w:fill="D6E3BC" w:themeFill="accent3" w:themeFillTint="66"/>
            <w:vAlign w:val="center"/>
          </w:tcPr>
          <w:p w14:paraId="3C451957" w14:textId="400F5E8C"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5E25EA" w:rsidRPr="005E25EA" w14:paraId="5A8F2E75" w14:textId="77777777" w:rsidTr="00B51BAC">
        <w:trPr>
          <w:trHeight w:val="284"/>
        </w:trPr>
        <w:tc>
          <w:tcPr>
            <w:tcW w:w="9062" w:type="dxa"/>
            <w:gridSpan w:val="2"/>
            <w:shd w:val="clear" w:color="auto" w:fill="auto"/>
            <w:vAlign w:val="center"/>
          </w:tcPr>
          <w:p w14:paraId="55167B90"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590AF57F" w14:textId="77777777" w:rsidTr="00B51BAC">
        <w:trPr>
          <w:trHeight w:val="284"/>
        </w:trPr>
        <w:tc>
          <w:tcPr>
            <w:tcW w:w="9062" w:type="dxa"/>
            <w:gridSpan w:val="2"/>
            <w:shd w:val="clear" w:color="auto" w:fill="D6E3BC" w:themeFill="accent3" w:themeFillTint="66"/>
            <w:vAlign w:val="center"/>
          </w:tcPr>
          <w:p w14:paraId="7F6822C6" w14:textId="68497DC4" w:rsidR="00A3192B" w:rsidRPr="005E25EA" w:rsidRDefault="00A3192B" w:rsidP="00A3192B">
            <w:pPr>
              <w:spacing w:after="0" w:line="276" w:lineRule="auto"/>
              <w:jc w:val="both"/>
              <w:rPr>
                <w:rFonts w:asciiTheme="minorHAnsi" w:hAnsiTheme="minorHAnsi" w:cstheme="minorHAnsi"/>
                <w:b/>
                <w:sz w:val="16"/>
                <w:szCs w:val="16"/>
              </w:rPr>
            </w:pPr>
            <w:r w:rsidRPr="005E25EA">
              <w:rPr>
                <w:rFonts w:asciiTheme="minorHAnsi" w:hAnsiTheme="minorHAnsi" w:cstheme="minorHAnsi"/>
                <w:b/>
                <w:sz w:val="16"/>
                <w:szCs w:val="16"/>
              </w:rPr>
              <w:t>Popis,  ako investícia do miestnych komunikácii prispieva k oživeniu znevýhodnenej vidieckej oblasti (ak relevantné)</w:t>
            </w:r>
          </w:p>
        </w:tc>
      </w:tr>
      <w:tr w:rsidR="005E25EA" w:rsidRPr="005E25EA" w14:paraId="70234C7D" w14:textId="77777777" w:rsidTr="00B51BAC">
        <w:trPr>
          <w:trHeight w:val="284"/>
        </w:trPr>
        <w:tc>
          <w:tcPr>
            <w:tcW w:w="9062" w:type="dxa"/>
            <w:gridSpan w:val="2"/>
            <w:shd w:val="clear" w:color="auto" w:fill="auto"/>
            <w:vAlign w:val="center"/>
          </w:tcPr>
          <w:p w14:paraId="0ADD8AD2"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EE0C240" w14:textId="77777777" w:rsidTr="00B51BAC">
        <w:trPr>
          <w:trHeight w:val="284"/>
        </w:trPr>
        <w:tc>
          <w:tcPr>
            <w:tcW w:w="9062" w:type="dxa"/>
            <w:gridSpan w:val="2"/>
            <w:shd w:val="clear" w:color="auto" w:fill="D6E3BC" w:themeFill="accent3" w:themeFillTint="66"/>
            <w:vAlign w:val="center"/>
          </w:tcPr>
          <w:p w14:paraId="5988C454" w14:textId="479FB180" w:rsidR="00A3192B" w:rsidRPr="005E25EA" w:rsidRDefault="00A3192B" w:rsidP="00A3192B">
            <w:pPr>
              <w:spacing w:after="0" w:line="276" w:lineRule="auto"/>
              <w:jc w:val="both"/>
              <w:rPr>
                <w:rFonts w:asciiTheme="minorHAnsi" w:hAnsiTheme="minorHAnsi" w:cstheme="minorHAnsi"/>
                <w:b/>
                <w:sz w:val="16"/>
                <w:szCs w:val="16"/>
              </w:rPr>
            </w:pPr>
            <w:r w:rsidRPr="005E25EA">
              <w:rPr>
                <w:rFonts w:asciiTheme="minorHAnsi" w:hAnsiTheme="minorHAnsi" w:cstheme="minorHAnsi"/>
                <w:b/>
                <w:bCs/>
                <w:sz w:val="16"/>
                <w:szCs w:val="16"/>
              </w:rPr>
              <w:t>Popis, ako bol vo verejnom obstarávaní uplatňovaný sociálny  aspekt</w:t>
            </w:r>
          </w:p>
        </w:tc>
      </w:tr>
      <w:tr w:rsidR="005E25EA" w:rsidRPr="005E25EA" w14:paraId="278F8920" w14:textId="77777777" w:rsidTr="00B51BAC">
        <w:trPr>
          <w:trHeight w:val="284"/>
        </w:trPr>
        <w:tc>
          <w:tcPr>
            <w:tcW w:w="9062" w:type="dxa"/>
            <w:gridSpan w:val="2"/>
            <w:shd w:val="clear" w:color="auto" w:fill="auto"/>
            <w:vAlign w:val="center"/>
          </w:tcPr>
          <w:p w14:paraId="0BB1301D"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735B468" w14:textId="77777777" w:rsidTr="00B51BAC">
        <w:trPr>
          <w:trHeight w:val="284"/>
        </w:trPr>
        <w:tc>
          <w:tcPr>
            <w:tcW w:w="9062" w:type="dxa"/>
            <w:gridSpan w:val="2"/>
            <w:shd w:val="clear" w:color="auto" w:fill="D6E3BC" w:themeFill="accent3" w:themeFillTint="66"/>
            <w:vAlign w:val="center"/>
          </w:tcPr>
          <w:p w14:paraId="7930FBB8" w14:textId="7D3A757D"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Rozdeľovanie projektu na etapy</w:t>
            </w:r>
          </w:p>
        </w:tc>
      </w:tr>
      <w:tr w:rsidR="005E25EA" w:rsidRPr="005E25EA" w14:paraId="62B6B0A9" w14:textId="77777777" w:rsidTr="00B51BAC">
        <w:trPr>
          <w:trHeight w:val="284"/>
        </w:trPr>
        <w:tc>
          <w:tcPr>
            <w:tcW w:w="9062" w:type="dxa"/>
            <w:gridSpan w:val="2"/>
            <w:shd w:val="clear" w:color="auto" w:fill="auto"/>
            <w:vAlign w:val="center"/>
          </w:tcPr>
          <w:p w14:paraId="38BDC18B"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5A2850ED" w14:textId="77777777" w:rsidTr="00B51BAC">
        <w:trPr>
          <w:trHeight w:val="284"/>
        </w:trPr>
        <w:tc>
          <w:tcPr>
            <w:tcW w:w="9062" w:type="dxa"/>
            <w:gridSpan w:val="2"/>
            <w:shd w:val="clear" w:color="auto" w:fill="D6E3BC" w:themeFill="accent3" w:themeFillTint="66"/>
            <w:vAlign w:val="center"/>
          </w:tcPr>
          <w:p w14:paraId="31746A8C" w14:textId="6B42C21B" w:rsidR="00A3192B" w:rsidRPr="005E25EA" w:rsidRDefault="00A3192B" w:rsidP="00A3192B">
            <w:pPr>
              <w:spacing w:after="0"/>
              <w:rPr>
                <w:rFonts w:asciiTheme="minorHAnsi" w:hAnsiTheme="minorHAnsi" w:cstheme="minorHAnsi"/>
                <w:b/>
                <w:sz w:val="18"/>
                <w:szCs w:val="18"/>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3C4A39AA" w14:textId="77777777" w:rsidTr="00B51BAC">
        <w:trPr>
          <w:trHeight w:val="284"/>
        </w:trPr>
        <w:tc>
          <w:tcPr>
            <w:tcW w:w="9062" w:type="dxa"/>
            <w:gridSpan w:val="2"/>
            <w:shd w:val="clear" w:color="auto" w:fill="auto"/>
            <w:vAlign w:val="center"/>
          </w:tcPr>
          <w:p w14:paraId="4452EC90"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3D2BB8BE" w14:textId="77777777" w:rsidTr="00B51BAC">
        <w:trPr>
          <w:trHeight w:val="284"/>
        </w:trPr>
        <w:tc>
          <w:tcPr>
            <w:tcW w:w="9062" w:type="dxa"/>
            <w:gridSpan w:val="2"/>
            <w:shd w:val="clear" w:color="auto" w:fill="D6E3BC" w:themeFill="accent3" w:themeFillTint="66"/>
            <w:vAlign w:val="center"/>
          </w:tcPr>
          <w:p w14:paraId="0C448EEC" w14:textId="4AD46DFE" w:rsidR="00A3192B" w:rsidRPr="005E25EA" w:rsidRDefault="00A3192B" w:rsidP="00A3192B">
            <w:pPr>
              <w:tabs>
                <w:tab w:val="left" w:pos="214"/>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5E25EA" w:rsidRPr="005E25EA" w14:paraId="17BE922F" w14:textId="77777777" w:rsidTr="00B51BAC">
        <w:trPr>
          <w:trHeight w:val="284"/>
        </w:trPr>
        <w:tc>
          <w:tcPr>
            <w:tcW w:w="9062" w:type="dxa"/>
            <w:gridSpan w:val="2"/>
            <w:shd w:val="clear" w:color="auto" w:fill="auto"/>
            <w:vAlign w:val="center"/>
          </w:tcPr>
          <w:p w14:paraId="42036821"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2A8C054" w14:textId="77777777" w:rsidTr="00B51BAC">
        <w:trPr>
          <w:trHeight w:val="284"/>
        </w:trPr>
        <w:tc>
          <w:tcPr>
            <w:tcW w:w="9062" w:type="dxa"/>
            <w:gridSpan w:val="2"/>
            <w:shd w:val="clear" w:color="auto" w:fill="D6E3BC" w:themeFill="accent3" w:themeFillTint="66"/>
            <w:vAlign w:val="center"/>
          </w:tcPr>
          <w:p w14:paraId="1DBBDD39"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6312C8A8" w14:textId="4B2296FE"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5023566F" w14:textId="77777777" w:rsidTr="00B51BAC">
        <w:trPr>
          <w:trHeight w:val="284"/>
        </w:trPr>
        <w:tc>
          <w:tcPr>
            <w:tcW w:w="9062" w:type="dxa"/>
            <w:gridSpan w:val="2"/>
            <w:shd w:val="clear" w:color="auto" w:fill="auto"/>
            <w:vAlign w:val="center"/>
          </w:tcPr>
          <w:p w14:paraId="46309079"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615A7778" w14:textId="77777777" w:rsidTr="00B51BAC">
        <w:trPr>
          <w:trHeight w:val="284"/>
        </w:trPr>
        <w:tc>
          <w:tcPr>
            <w:tcW w:w="9062" w:type="dxa"/>
            <w:gridSpan w:val="2"/>
            <w:shd w:val="clear" w:color="auto" w:fill="D6E3BC" w:themeFill="accent3" w:themeFillTint="66"/>
            <w:vAlign w:val="center"/>
          </w:tcPr>
          <w:p w14:paraId="1B6D7691"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6D5E9A83" w14:textId="3127F560"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w:t>
            </w:r>
            <w:r w:rsidR="00CA7166" w:rsidRPr="005E25EA">
              <w:rPr>
                <w:rFonts w:asciiTheme="minorHAnsi" w:hAnsiTheme="minorHAnsi" w:cstheme="minorHAnsi"/>
                <w:bCs/>
                <w:i/>
                <w:sz w:val="16"/>
                <w:szCs w:val="16"/>
              </w:rPr>
              <w:t>s</w:t>
            </w:r>
            <w:r w:rsidRPr="005E25EA">
              <w:rPr>
                <w:rFonts w:asciiTheme="minorHAnsi" w:hAnsiTheme="minorHAnsi" w:cstheme="minorHAnsi"/>
                <w:bCs/>
                <w:i/>
                <w:sz w:val="16"/>
                <w:szCs w:val="16"/>
              </w:rPr>
              <w:t xml:space="preserve">o stratégiou CLLD: </w:t>
            </w:r>
            <w:r w:rsidRPr="005E25EA">
              <w:rPr>
                <w:rFonts w:asciiTheme="minorHAnsi" w:hAnsiTheme="minorHAnsi" w:cstheme="minorHAnsi"/>
                <w:i/>
                <w:sz w:val="16"/>
                <w:szCs w:val="16"/>
              </w:rPr>
              <w:t>problém zo strat</w:t>
            </w:r>
            <w:r w:rsidR="00F21FB2" w:rsidRPr="005E25EA">
              <w:rPr>
                <w:rFonts w:asciiTheme="minorHAnsi" w:hAnsiTheme="minorHAnsi" w:cstheme="minorHAnsi"/>
                <w:i/>
                <w:sz w:val="16"/>
                <w:szCs w:val="16"/>
              </w:rPr>
              <w:t>égie CLLD, ktorý projekt rieši,</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76E1425A" w14:textId="77777777" w:rsidTr="00B51BAC">
        <w:trPr>
          <w:trHeight w:val="284"/>
        </w:trPr>
        <w:tc>
          <w:tcPr>
            <w:tcW w:w="9062" w:type="dxa"/>
            <w:gridSpan w:val="2"/>
            <w:shd w:val="clear" w:color="auto" w:fill="auto"/>
            <w:vAlign w:val="center"/>
          </w:tcPr>
          <w:p w14:paraId="6759B0D1"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0863827B" w14:textId="77777777" w:rsidTr="00B51BAC">
        <w:trPr>
          <w:trHeight w:val="284"/>
        </w:trPr>
        <w:tc>
          <w:tcPr>
            <w:tcW w:w="9062" w:type="dxa"/>
            <w:gridSpan w:val="2"/>
            <w:shd w:val="clear" w:color="auto" w:fill="D6E3BC" w:themeFill="accent3" w:themeFillTint="66"/>
            <w:vAlign w:val="center"/>
          </w:tcPr>
          <w:p w14:paraId="3E9F82A3" w14:textId="4F40AE6D"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Popis využitia zelenej infraštruktúry (ak sa uplatňuje) alebo akým spôsobom projekt rieši aj uľahčenie prístupu marginalizovaných skupín</w:t>
            </w:r>
          </w:p>
        </w:tc>
      </w:tr>
      <w:tr w:rsidR="005E25EA" w:rsidRPr="005E25EA" w14:paraId="595BAE30" w14:textId="77777777" w:rsidTr="00B51BAC">
        <w:trPr>
          <w:trHeight w:val="284"/>
        </w:trPr>
        <w:tc>
          <w:tcPr>
            <w:tcW w:w="9062" w:type="dxa"/>
            <w:gridSpan w:val="2"/>
            <w:shd w:val="clear" w:color="auto" w:fill="auto"/>
            <w:vAlign w:val="center"/>
          </w:tcPr>
          <w:p w14:paraId="792D4923"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339F7CD6" w14:textId="77777777" w:rsidTr="006E6419">
        <w:trPr>
          <w:trHeight w:val="284"/>
        </w:trPr>
        <w:tc>
          <w:tcPr>
            <w:tcW w:w="9062" w:type="dxa"/>
            <w:gridSpan w:val="2"/>
            <w:shd w:val="clear" w:color="auto" w:fill="D6E3BC" w:themeFill="accent3" w:themeFillTint="66"/>
            <w:vAlign w:val="center"/>
          </w:tcPr>
          <w:p w14:paraId="0324248E"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08D02170" w14:textId="64FD2F8D" w:rsidR="00A3192B" w:rsidRPr="005E25EA" w:rsidRDefault="00A3192B" w:rsidP="00A3192B">
            <w:pPr>
              <w:spacing w:after="0"/>
              <w:jc w:val="both"/>
              <w:rPr>
                <w:rFonts w:asciiTheme="minorHAnsi" w:hAnsiTheme="minorHAnsi" w:cstheme="minorHAnsi"/>
                <w:b/>
                <w:i/>
                <w:sz w:val="16"/>
                <w:szCs w:val="16"/>
              </w:rPr>
            </w:pPr>
            <w:r w:rsidRPr="005E25EA">
              <w:rPr>
                <w:rFonts w:asciiTheme="minorHAnsi" w:hAnsiTheme="minorHAnsi" w:cstheme="minorHAnsi"/>
                <w:i/>
                <w:sz w:val="16"/>
                <w:szCs w:val="16"/>
              </w:rPr>
              <w:t>Uviesť či projekt má inovatívny charakter a v čo</w:t>
            </w:r>
            <w:r w:rsidR="00CA7166" w:rsidRPr="005E25EA">
              <w:rPr>
                <w:rFonts w:asciiTheme="minorHAnsi" w:hAnsiTheme="minorHAnsi" w:cstheme="minorHAnsi"/>
                <w:i/>
                <w:sz w:val="16"/>
                <w:szCs w:val="16"/>
              </w:rPr>
              <w:t>m</w:t>
            </w:r>
            <w:r w:rsidRPr="005E25EA">
              <w:rPr>
                <w:rFonts w:asciiTheme="minorHAnsi" w:hAnsiTheme="minorHAnsi" w:cstheme="minorHAnsi"/>
                <w:i/>
                <w:sz w:val="16"/>
                <w:szCs w:val="16"/>
              </w:rPr>
              <w:t xml:space="preserve"> spočíva inovácia (jednoznačný merateľný údaj (ukazovateľ), ktorým sa preukáže inovatívny charakter)</w:t>
            </w:r>
            <w:r w:rsidR="004A7145" w:rsidRPr="005E25EA">
              <w:rPr>
                <w:rFonts w:asciiTheme="minorHAnsi" w:hAnsiTheme="minorHAnsi" w:cstheme="minorHAnsi"/>
                <w:i/>
                <w:sz w:val="16"/>
                <w:szCs w:val="16"/>
              </w:rPr>
              <w:t>.</w:t>
            </w:r>
          </w:p>
        </w:tc>
      </w:tr>
      <w:tr w:rsidR="005E25EA" w:rsidRPr="005E25EA" w14:paraId="662CC35B" w14:textId="77777777" w:rsidTr="00B51BAC">
        <w:trPr>
          <w:trHeight w:val="284"/>
        </w:trPr>
        <w:tc>
          <w:tcPr>
            <w:tcW w:w="9062" w:type="dxa"/>
            <w:gridSpan w:val="2"/>
            <w:shd w:val="clear" w:color="auto" w:fill="auto"/>
            <w:vAlign w:val="center"/>
          </w:tcPr>
          <w:p w14:paraId="6E4EF57E"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30E92ECF" w14:textId="77777777" w:rsidTr="00754CA6">
        <w:trPr>
          <w:trHeight w:val="284"/>
        </w:trPr>
        <w:tc>
          <w:tcPr>
            <w:tcW w:w="9062" w:type="dxa"/>
            <w:gridSpan w:val="2"/>
            <w:shd w:val="clear" w:color="auto" w:fill="D6E3BC" w:themeFill="accent3" w:themeFillTint="66"/>
            <w:vAlign w:val="center"/>
          </w:tcPr>
          <w:p w14:paraId="2EC25370" w14:textId="64C9F134" w:rsidR="00A3192B" w:rsidRPr="005E25EA" w:rsidRDefault="00A3192B" w:rsidP="00A3192B">
            <w:pPr>
              <w:spacing w:after="0"/>
              <w:jc w:val="both"/>
              <w:rPr>
                <w:rStyle w:val="markedcontent"/>
                <w:rFonts w:asciiTheme="minorHAnsi" w:hAnsiTheme="minorHAnsi" w:cstheme="minorHAnsi"/>
                <w:b/>
                <w:sz w:val="16"/>
                <w:szCs w:val="16"/>
              </w:rPr>
            </w:pPr>
            <w:r w:rsidRPr="005E25EA">
              <w:rPr>
                <w:rStyle w:val="markedcontent"/>
                <w:rFonts w:asciiTheme="minorHAnsi" w:hAnsiTheme="minorHAnsi" w:cstheme="minorHAnsi"/>
                <w:b/>
                <w:sz w:val="16"/>
                <w:szCs w:val="16"/>
              </w:rPr>
              <w:t>Popis ako projekt prispieva k zvýšeniu kvality a dostupnosti verejných služieb</w:t>
            </w:r>
          </w:p>
          <w:p w14:paraId="251BA72D" w14:textId="0B733F50" w:rsidR="00A3192B" w:rsidRPr="005E25EA" w:rsidRDefault="00A3192B" w:rsidP="00A3192B">
            <w:pPr>
              <w:spacing w:after="0"/>
              <w:jc w:val="both"/>
              <w:rPr>
                <w:rFonts w:asciiTheme="minorHAnsi" w:hAnsiTheme="minorHAnsi" w:cstheme="minorHAnsi"/>
                <w:i/>
                <w:sz w:val="16"/>
                <w:szCs w:val="16"/>
              </w:rPr>
            </w:pPr>
            <w:r w:rsidRPr="005E25EA">
              <w:rPr>
                <w:rFonts w:asciiTheme="minorHAnsi" w:hAnsiTheme="minorHAnsi" w:cstheme="minorHAnsi"/>
                <w:i/>
                <w:sz w:val="16"/>
                <w:szCs w:val="16"/>
              </w:rPr>
              <w:t xml:space="preserve">Uviesť jednoznačný merateľný údaj (ukazovateľ), ktorým sa preukáže inovatívny charakter, napr.: </w:t>
            </w:r>
            <w:r w:rsidRPr="005E25EA">
              <w:rPr>
                <w:rStyle w:val="markedcontent"/>
                <w:rFonts w:asciiTheme="minorHAnsi" w:hAnsiTheme="minorHAnsi" w:cstheme="minorHAnsi"/>
                <w:i/>
                <w:sz w:val="16"/>
                <w:szCs w:val="16"/>
              </w:rPr>
              <w:t>príspevok k zvyšovaniu kvalitatívnej úrovne verejných služieb alebo zavádzaniu nových služieb, k zvýšeniu dostupnosti verejných</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 xml:space="preserve">služieb, prostredníctvom zníženia nákladov na ich získanie, skrátenia času na ich vybavenie, k vytváraniu predpokladov pre elektronizáciu verejných služieb apod., k zvyšovaniu kvality a/alebo dostupnosti verejných služieb alebo má potenciál k nim </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prispieť.</w:t>
            </w:r>
          </w:p>
        </w:tc>
      </w:tr>
      <w:tr w:rsidR="005E25EA" w:rsidRPr="005E25EA" w14:paraId="26B3D476" w14:textId="77777777" w:rsidTr="00B51BAC">
        <w:trPr>
          <w:trHeight w:val="284"/>
        </w:trPr>
        <w:tc>
          <w:tcPr>
            <w:tcW w:w="9062" w:type="dxa"/>
            <w:gridSpan w:val="2"/>
            <w:shd w:val="clear" w:color="auto" w:fill="auto"/>
            <w:vAlign w:val="center"/>
          </w:tcPr>
          <w:p w14:paraId="59943B4D" w14:textId="77777777" w:rsidR="00A3192B" w:rsidRPr="005E25EA" w:rsidRDefault="00A3192B" w:rsidP="00A3192B">
            <w:pPr>
              <w:autoSpaceDN w:val="0"/>
              <w:spacing w:after="0"/>
              <w:contextualSpacing/>
              <w:jc w:val="both"/>
              <w:rPr>
                <w:rFonts w:asciiTheme="minorHAnsi" w:hAnsiTheme="minorHAnsi" w:cstheme="minorHAnsi"/>
                <w:b/>
                <w:sz w:val="18"/>
                <w:szCs w:val="18"/>
              </w:rPr>
            </w:pPr>
          </w:p>
        </w:tc>
      </w:tr>
      <w:tr w:rsidR="005E25EA" w:rsidRPr="005E25EA" w14:paraId="54CC44B1" w14:textId="77777777" w:rsidTr="00204D7B">
        <w:trPr>
          <w:trHeight w:val="284"/>
        </w:trPr>
        <w:tc>
          <w:tcPr>
            <w:tcW w:w="9062" w:type="dxa"/>
            <w:gridSpan w:val="2"/>
            <w:shd w:val="clear" w:color="auto" w:fill="D6E3BC" w:themeFill="accent3" w:themeFillTint="66"/>
            <w:vAlign w:val="center"/>
          </w:tcPr>
          <w:p w14:paraId="2AC772AA" w14:textId="77777777" w:rsidR="00204D7B" w:rsidRPr="005E25EA" w:rsidRDefault="00204D7B" w:rsidP="00204D7B">
            <w:pPr>
              <w:autoSpaceDN w:val="0"/>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248671E6" w14:textId="4086BF78" w:rsidR="00204D7B" w:rsidRPr="005E25EA" w:rsidRDefault="00204D7B" w:rsidP="00204D7B">
            <w:pPr>
              <w:autoSpaceDN w:val="0"/>
              <w:spacing w:after="0"/>
              <w:contextualSpacing/>
              <w:jc w:val="both"/>
              <w:rPr>
                <w:rFonts w:asciiTheme="minorHAnsi" w:hAnsiTheme="minorHAnsi" w:cstheme="minorHAnsi"/>
                <w:b/>
                <w:sz w:val="18"/>
                <w:szCs w:val="18"/>
              </w:rPr>
            </w:pPr>
            <w:r w:rsidRPr="005E25EA">
              <w:rPr>
                <w:rFonts w:asciiTheme="minorHAnsi" w:hAnsiTheme="minorHAnsi" w:cstheme="minorHAnsi"/>
                <w:i/>
                <w:sz w:val="16"/>
                <w:szCs w:val="16"/>
              </w:rPr>
              <w:t>Uveďte počet navýšených pracovných miest.</w:t>
            </w:r>
          </w:p>
        </w:tc>
      </w:tr>
      <w:tr w:rsidR="005E25EA" w:rsidRPr="005E25EA" w14:paraId="45E98606" w14:textId="77777777" w:rsidTr="00B51BAC">
        <w:trPr>
          <w:trHeight w:val="284"/>
        </w:trPr>
        <w:tc>
          <w:tcPr>
            <w:tcW w:w="9062" w:type="dxa"/>
            <w:gridSpan w:val="2"/>
            <w:shd w:val="clear" w:color="auto" w:fill="auto"/>
            <w:vAlign w:val="center"/>
          </w:tcPr>
          <w:p w14:paraId="7DEB754F" w14:textId="77777777" w:rsidR="00204D7B" w:rsidRDefault="00204D7B" w:rsidP="00A3192B">
            <w:pPr>
              <w:autoSpaceDN w:val="0"/>
              <w:spacing w:after="0"/>
              <w:contextualSpacing/>
              <w:jc w:val="both"/>
              <w:rPr>
                <w:rFonts w:asciiTheme="minorHAnsi" w:hAnsiTheme="minorHAnsi" w:cstheme="minorHAnsi"/>
                <w:b/>
                <w:sz w:val="18"/>
                <w:szCs w:val="18"/>
              </w:rPr>
            </w:pPr>
          </w:p>
          <w:p w14:paraId="21D443AF" w14:textId="77777777" w:rsidR="005A6265" w:rsidRDefault="005A6265" w:rsidP="00A3192B">
            <w:pPr>
              <w:autoSpaceDN w:val="0"/>
              <w:spacing w:after="0"/>
              <w:contextualSpacing/>
              <w:jc w:val="both"/>
              <w:rPr>
                <w:rFonts w:asciiTheme="minorHAnsi" w:hAnsiTheme="minorHAnsi" w:cstheme="minorHAnsi"/>
                <w:b/>
                <w:sz w:val="18"/>
                <w:szCs w:val="18"/>
              </w:rPr>
            </w:pPr>
          </w:p>
          <w:p w14:paraId="71FE5AAD" w14:textId="4D005BF2" w:rsidR="005A6265" w:rsidRPr="005E25EA" w:rsidRDefault="005A6265" w:rsidP="00A3192B">
            <w:pPr>
              <w:autoSpaceDN w:val="0"/>
              <w:spacing w:after="0"/>
              <w:contextualSpacing/>
              <w:jc w:val="both"/>
              <w:rPr>
                <w:rFonts w:asciiTheme="minorHAnsi" w:hAnsiTheme="minorHAnsi" w:cstheme="minorHAnsi"/>
                <w:b/>
                <w:sz w:val="18"/>
                <w:szCs w:val="18"/>
              </w:rPr>
            </w:pPr>
          </w:p>
        </w:tc>
      </w:tr>
      <w:tr w:rsidR="005E25EA" w:rsidRPr="005E25EA" w14:paraId="41BABC43" w14:textId="77777777" w:rsidTr="00A9248D">
        <w:trPr>
          <w:trHeight w:val="284"/>
        </w:trPr>
        <w:tc>
          <w:tcPr>
            <w:tcW w:w="9062" w:type="dxa"/>
            <w:gridSpan w:val="2"/>
            <w:shd w:val="clear" w:color="auto" w:fill="D6E3BC" w:themeFill="accent3" w:themeFillTint="66"/>
            <w:vAlign w:val="center"/>
          </w:tcPr>
          <w:p w14:paraId="6D35BDAE" w14:textId="7D745131" w:rsidR="00A9248D" w:rsidRPr="005E25EA" w:rsidRDefault="00A9248D" w:rsidP="00A3192B">
            <w:pPr>
              <w:autoSpaceDN w:val="0"/>
              <w:spacing w:after="0"/>
              <w:contextualSpacing/>
              <w:jc w:val="both"/>
              <w:rPr>
                <w:rFonts w:asciiTheme="minorHAnsi" w:hAnsiTheme="minorHAnsi" w:cstheme="minorHAnsi"/>
                <w:b/>
                <w:sz w:val="18"/>
                <w:szCs w:val="18"/>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A9248D" w:rsidRPr="005E25EA" w14:paraId="2D118328" w14:textId="77777777" w:rsidTr="00B51BAC">
        <w:trPr>
          <w:trHeight w:val="284"/>
        </w:trPr>
        <w:tc>
          <w:tcPr>
            <w:tcW w:w="9062" w:type="dxa"/>
            <w:gridSpan w:val="2"/>
            <w:shd w:val="clear" w:color="auto" w:fill="auto"/>
            <w:vAlign w:val="center"/>
          </w:tcPr>
          <w:p w14:paraId="2D3CCFF1" w14:textId="77777777" w:rsidR="00A9248D" w:rsidRDefault="00A9248D" w:rsidP="00A3192B">
            <w:pPr>
              <w:autoSpaceDN w:val="0"/>
              <w:spacing w:after="0"/>
              <w:contextualSpacing/>
              <w:jc w:val="both"/>
              <w:rPr>
                <w:rFonts w:asciiTheme="minorHAnsi" w:hAnsiTheme="minorHAnsi" w:cstheme="minorHAnsi"/>
                <w:b/>
                <w:sz w:val="18"/>
                <w:szCs w:val="18"/>
              </w:rPr>
            </w:pPr>
          </w:p>
          <w:p w14:paraId="19F61D74" w14:textId="77777777" w:rsidR="005A6265" w:rsidRDefault="005A6265" w:rsidP="00A3192B">
            <w:pPr>
              <w:autoSpaceDN w:val="0"/>
              <w:spacing w:after="0"/>
              <w:contextualSpacing/>
              <w:jc w:val="both"/>
              <w:rPr>
                <w:rFonts w:asciiTheme="minorHAnsi" w:hAnsiTheme="minorHAnsi" w:cstheme="minorHAnsi"/>
                <w:b/>
                <w:sz w:val="18"/>
                <w:szCs w:val="18"/>
              </w:rPr>
            </w:pPr>
          </w:p>
          <w:p w14:paraId="25C19A78" w14:textId="77777777" w:rsidR="005A6265" w:rsidRDefault="005A6265" w:rsidP="00A3192B">
            <w:pPr>
              <w:autoSpaceDN w:val="0"/>
              <w:spacing w:after="0"/>
              <w:contextualSpacing/>
              <w:jc w:val="both"/>
              <w:rPr>
                <w:rFonts w:asciiTheme="minorHAnsi" w:hAnsiTheme="minorHAnsi" w:cstheme="minorHAnsi"/>
                <w:b/>
                <w:sz w:val="18"/>
                <w:szCs w:val="18"/>
              </w:rPr>
            </w:pPr>
          </w:p>
          <w:p w14:paraId="1718CA31" w14:textId="11D4A4C3" w:rsidR="005A6265" w:rsidRPr="005E25EA" w:rsidRDefault="005A6265" w:rsidP="00A3192B">
            <w:pPr>
              <w:autoSpaceDN w:val="0"/>
              <w:spacing w:after="0"/>
              <w:contextualSpacing/>
              <w:jc w:val="both"/>
              <w:rPr>
                <w:rFonts w:asciiTheme="minorHAnsi" w:hAnsiTheme="minorHAnsi" w:cstheme="minorHAnsi"/>
                <w:b/>
                <w:sz w:val="18"/>
                <w:szCs w:val="18"/>
              </w:rPr>
            </w:pPr>
          </w:p>
        </w:tc>
      </w:tr>
    </w:tbl>
    <w:p w14:paraId="5CC994DF" w14:textId="2C436BA5" w:rsidR="005350B9" w:rsidRPr="005E25EA" w:rsidRDefault="005350B9"/>
    <w:sectPr w:rsidR="005350B9" w:rsidRPr="005E25EA" w:rsidSect="000F26A3">
      <w:headerReference w:type="default" r:id="rId8"/>
      <w:footerReference w:type="default" r:id="rId9"/>
      <w:endnotePr>
        <w:numFmt w:val="decimal"/>
      </w:endnotePr>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3E4F1" w14:textId="77777777" w:rsidR="004A79B7" w:rsidRDefault="004A79B7" w:rsidP="00326E12">
      <w:pPr>
        <w:spacing w:after="0"/>
      </w:pPr>
      <w:r>
        <w:separator/>
      </w:r>
    </w:p>
  </w:endnote>
  <w:endnote w:type="continuationSeparator" w:id="0">
    <w:p w14:paraId="2E90EF84" w14:textId="77777777" w:rsidR="004A79B7" w:rsidRDefault="004A79B7" w:rsidP="00326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8947" w14:textId="46D00D97" w:rsidR="00C43749" w:rsidRPr="00416066" w:rsidRDefault="00C43749">
    <w:pPr>
      <w:pStyle w:val="Pta"/>
      <w:jc w:val="right"/>
      <w:rPr>
        <w:rFonts w:asciiTheme="minorHAnsi" w:hAnsiTheme="minorHAnsi"/>
        <w:sz w:val="20"/>
      </w:rPr>
    </w:pPr>
    <w:r>
      <w:t xml:space="preserve"> </w:t>
    </w:r>
  </w:p>
  <w:p w14:paraId="33123333" w14:textId="77777777" w:rsidR="00C43749" w:rsidRDefault="00C4374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08CDC" w14:textId="77777777" w:rsidR="004A79B7" w:rsidRDefault="004A79B7" w:rsidP="00326E12">
      <w:pPr>
        <w:spacing w:after="0"/>
      </w:pPr>
      <w:r>
        <w:separator/>
      </w:r>
    </w:p>
  </w:footnote>
  <w:footnote w:type="continuationSeparator" w:id="0">
    <w:p w14:paraId="2B4AEFEE" w14:textId="77777777" w:rsidR="004A79B7" w:rsidRDefault="004A79B7" w:rsidP="00326E12">
      <w:pPr>
        <w:spacing w:after="0"/>
      </w:pPr>
      <w:r>
        <w:continuationSeparator/>
      </w:r>
    </w:p>
  </w:footnote>
  <w:footnote w:id="1">
    <w:p w14:paraId="68B42726" w14:textId="586D8F40" w:rsidR="00C43749" w:rsidRPr="005E25EA" w:rsidRDefault="00C43749"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71BC" w14:textId="6203024D" w:rsidR="00C43749" w:rsidRPr="005A6265" w:rsidRDefault="00C43749">
    <w:pPr>
      <w:pStyle w:val="Hlavika"/>
      <w:rPr>
        <w:rFonts w:ascii="Calibri" w:hAnsi="Calibri" w:cs="Calibri"/>
        <w:sz w:val="16"/>
        <w:szCs w:val="16"/>
      </w:rPr>
    </w:pPr>
    <w:r>
      <w:rPr>
        <w:rFonts w:ascii="Calibri" w:hAnsi="Calibri" w:cs="Calibri"/>
        <w:sz w:val="16"/>
        <w:szCs w:val="16"/>
      </w:rPr>
      <w:t xml:space="preserve">Príloha č. </w:t>
    </w:r>
    <w:r>
      <w:rPr>
        <w:rFonts w:ascii="Calibri" w:hAnsi="Calibri" w:cs="Calibri"/>
        <w:sz w:val="16"/>
        <w:szCs w:val="16"/>
      </w:rPr>
      <w:t>2</w:t>
    </w:r>
    <w:r w:rsidRPr="001750F7">
      <w:rPr>
        <w:rFonts w:ascii="Calibri" w:hAnsi="Calibri" w:cs="Calibri"/>
        <w:sz w:val="16"/>
        <w:szCs w:val="16"/>
      </w:rPr>
      <w:t>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66"/>
    <w:multiLevelType w:val="hybridMultilevel"/>
    <w:tmpl w:val="373EA09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A259AF"/>
    <w:multiLevelType w:val="hybridMultilevel"/>
    <w:tmpl w:val="DA580C12"/>
    <w:lvl w:ilvl="0" w:tplc="7CD0C58E">
      <w:start w:val="1"/>
      <w:numFmt w:val="lowerLetter"/>
      <w:lvlText w:val="%1)"/>
      <w:lvlJc w:val="left"/>
      <w:pPr>
        <w:ind w:left="720" w:hanging="360"/>
      </w:pPr>
      <w:rPr>
        <w:rFonts w:asciiTheme="minorHAnsi" w:eastAsia="SimSun" w:hAnsiTheme="minorHAnsi" w:cstheme="minorHAnsi" w:hint="default"/>
        <w:i/>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F70B4"/>
    <w:multiLevelType w:val="hybridMultilevel"/>
    <w:tmpl w:val="07D6F38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7D27CB"/>
    <w:multiLevelType w:val="hybridMultilevel"/>
    <w:tmpl w:val="DB12BA6C"/>
    <w:lvl w:ilvl="0" w:tplc="4B1E1B20">
      <w:start w:val="1"/>
      <w:numFmt w:val="lowerLetter"/>
      <w:lvlText w:val="%1)"/>
      <w:lvlJc w:val="left"/>
      <w:pPr>
        <w:ind w:left="720" w:hanging="360"/>
      </w:pPr>
      <w:rPr>
        <w:rFonts w:hint="default"/>
        <w:b w:val="0"/>
        <w:i/>
        <w:strike w:val="0"/>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091B1D"/>
    <w:multiLevelType w:val="hybridMultilevel"/>
    <w:tmpl w:val="4F969D12"/>
    <w:lvl w:ilvl="0" w:tplc="47D2C824">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1B6C33C6"/>
    <w:multiLevelType w:val="hybridMultilevel"/>
    <w:tmpl w:val="329603A4"/>
    <w:lvl w:ilvl="0" w:tplc="1068C4E8">
      <w:start w:val="1"/>
      <w:numFmt w:val="lowerLetter"/>
      <w:lvlText w:val="%1)"/>
      <w:lvlJc w:val="left"/>
      <w:pPr>
        <w:ind w:left="720" w:hanging="360"/>
      </w:pPr>
      <w:rPr>
        <w:rFonts w:asciiTheme="minorHAnsi" w:hAnsiTheme="minorHAnsi" w:cstheme="minorHAnsi" w:hint="default"/>
        <w:i/>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B03F7D"/>
    <w:multiLevelType w:val="hybridMultilevel"/>
    <w:tmpl w:val="7368E52A"/>
    <w:lvl w:ilvl="0" w:tplc="FCB2FF34">
      <w:start w:val="1"/>
      <w:numFmt w:val="lowerLetter"/>
      <w:lvlText w:val="%1)"/>
      <w:lvlJc w:val="left"/>
      <w:pPr>
        <w:ind w:left="720" w:hanging="360"/>
      </w:pPr>
      <w:rPr>
        <w:rFonts w:asciiTheme="minorHAnsi" w:eastAsia="SimSun" w:hAnsiTheme="minorHAnsi" w:cstheme="minorHAnsi" w:hint="default"/>
        <w:b w:val="0"/>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764B7F"/>
    <w:multiLevelType w:val="hybridMultilevel"/>
    <w:tmpl w:val="34F2A9F4"/>
    <w:lvl w:ilvl="0" w:tplc="6428B262">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2BC25ABC"/>
    <w:multiLevelType w:val="hybridMultilevel"/>
    <w:tmpl w:val="8B20F212"/>
    <w:lvl w:ilvl="0" w:tplc="676E6228">
      <w:start w:val="1"/>
      <w:numFmt w:val="lowerLetter"/>
      <w:lvlText w:val="%1)"/>
      <w:lvlJc w:val="left"/>
      <w:pPr>
        <w:ind w:left="720" w:hanging="360"/>
      </w:pPr>
      <w:rPr>
        <w:rFonts w:asciiTheme="minorHAnsi" w:hAnsiTheme="minorHAnsi" w:cstheme="minorHAnsi" w:hint="default"/>
        <w:i/>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AE2816"/>
    <w:multiLevelType w:val="hybridMultilevel"/>
    <w:tmpl w:val="373C5A88"/>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4707A"/>
    <w:multiLevelType w:val="hybridMultilevel"/>
    <w:tmpl w:val="668A42DA"/>
    <w:lvl w:ilvl="0" w:tplc="23FAA1D8">
      <w:start w:val="1"/>
      <w:numFmt w:val="lowerLetter"/>
      <w:lvlText w:val="%1)"/>
      <w:lvlJc w:val="left"/>
      <w:pPr>
        <w:ind w:left="791" w:hanging="360"/>
      </w:pPr>
      <w:rPr>
        <w:rFonts w:hint="default"/>
        <w:i w:val="0"/>
        <w:color w:val="000000" w:themeColor="text1"/>
        <w:w w:val="99"/>
        <w:sz w:val="16"/>
        <w:szCs w:val="16"/>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15" w15:restartNumberingAfterBreak="0">
    <w:nsid w:val="3C537917"/>
    <w:multiLevelType w:val="hybridMultilevel"/>
    <w:tmpl w:val="B8A4DEB0"/>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9636FE7E">
      <w:start w:val="1"/>
      <w:numFmt w:val="lowerRoman"/>
      <w:lvlText w:val="%3."/>
      <w:lvlJc w:val="right"/>
      <w:pPr>
        <w:ind w:left="2780" w:hanging="180"/>
      </w:pPr>
      <w:rPr>
        <w:rFonts w:asciiTheme="minorHAnsi" w:hAnsiTheme="minorHAnsi" w:cstheme="minorHAnsi" w:hint="default"/>
        <w:sz w:val="16"/>
        <w:szCs w:val="16"/>
      </w:r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16" w15:restartNumberingAfterBreak="0">
    <w:nsid w:val="3E3D58BC"/>
    <w:multiLevelType w:val="hybridMultilevel"/>
    <w:tmpl w:val="5024FD7E"/>
    <w:lvl w:ilvl="0" w:tplc="7FB602CA">
      <w:start w:val="1"/>
      <w:numFmt w:val="lowerLetter"/>
      <w:lvlText w:val="%1)"/>
      <w:lvlJc w:val="left"/>
      <w:pPr>
        <w:ind w:left="720" w:hanging="360"/>
      </w:pPr>
      <w:rPr>
        <w:rFonts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C112BA"/>
    <w:multiLevelType w:val="hybridMultilevel"/>
    <w:tmpl w:val="4F70E1BE"/>
    <w:lvl w:ilvl="0" w:tplc="C354293E">
      <w:start w:val="1"/>
      <w:numFmt w:val="lowerLetter"/>
      <w:lvlText w:val="%1)"/>
      <w:lvlJc w:val="left"/>
      <w:pPr>
        <w:ind w:left="720" w:hanging="360"/>
      </w:pPr>
      <w:rPr>
        <w:rFonts w:hint="default"/>
        <w:color w:val="000000" w:themeColor="text1"/>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1711807"/>
    <w:multiLevelType w:val="hybridMultilevel"/>
    <w:tmpl w:val="5052C6B0"/>
    <w:lvl w:ilvl="0" w:tplc="C5D8A254">
      <w:start w:val="1"/>
      <w:numFmt w:val="lowerLetter"/>
      <w:lvlText w:val="%1)"/>
      <w:lvlJc w:val="left"/>
      <w:pPr>
        <w:ind w:left="720" w:hanging="360"/>
      </w:pPr>
      <w:rPr>
        <w:rFonts w:asciiTheme="minorHAnsi" w:eastAsia="SimSun"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F2A0AD9"/>
    <w:multiLevelType w:val="multilevel"/>
    <w:tmpl w:val="B8460C5C"/>
    <w:lvl w:ilvl="0">
      <w:start w:val="5"/>
      <w:numFmt w:val="decimal"/>
      <w:lvlText w:val="%1."/>
      <w:lvlJc w:val="left"/>
      <w:pPr>
        <w:tabs>
          <w:tab w:val="num" w:pos="720"/>
        </w:tabs>
        <w:ind w:left="720" w:hanging="720"/>
      </w:pPr>
      <w:rPr>
        <w:rFonts w:asciiTheme="minorHAnsi" w:eastAsiaTheme="minorHAnsi" w:hAnsiTheme="minorHAnsi" w:cs="Times New Roman" w:hint="default"/>
        <w:b w:val="0"/>
        <w:color w:val="000000" w:themeColor="text1"/>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000000" w:themeColor="text1"/>
      </w:rPr>
    </w:lvl>
    <w:lvl w:ilvl="2">
      <w:start w:val="1"/>
      <w:numFmt w:val="decimal"/>
      <w:lvlText w:val="%3."/>
      <w:lvlJc w:val="left"/>
      <w:pPr>
        <w:tabs>
          <w:tab w:val="num" w:pos="2160"/>
        </w:tabs>
        <w:ind w:left="2160" w:hanging="720"/>
      </w:pPr>
      <w:rPr>
        <w:rFonts w:hint="default"/>
        <w:b w:val="0"/>
        <w:i w:val="0"/>
        <w:color w:val="000000" w:themeColor="text1"/>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62372C44"/>
    <w:multiLevelType w:val="hybridMultilevel"/>
    <w:tmpl w:val="26084A7A"/>
    <w:lvl w:ilvl="0" w:tplc="C05C3476">
      <w:start w:val="1"/>
      <w:numFmt w:val="lowerLetter"/>
      <w:lvlText w:val="%1)"/>
      <w:lvlJc w:val="left"/>
      <w:pPr>
        <w:ind w:left="1080" w:hanging="360"/>
      </w:pPr>
      <w:rPr>
        <w:rFonts w:asciiTheme="minorHAnsi" w:eastAsia="SimSun" w:hAnsiTheme="minorHAnsi" w:cstheme="minorHAnsi" w:hint="default"/>
        <w:sz w:val="16"/>
        <w:szCs w:val="16"/>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2D30617"/>
    <w:multiLevelType w:val="hybridMultilevel"/>
    <w:tmpl w:val="8C22824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0C42B2"/>
    <w:multiLevelType w:val="hybridMultilevel"/>
    <w:tmpl w:val="3DF08D50"/>
    <w:lvl w:ilvl="0" w:tplc="D6F88004">
      <w:start w:val="1"/>
      <w:numFmt w:val="lowerLetter"/>
      <w:lvlText w:val="%1)"/>
      <w:lvlJc w:val="left"/>
      <w:pPr>
        <w:ind w:left="1440" w:hanging="360"/>
      </w:pPr>
      <w:rPr>
        <w:b w:val="0"/>
        <w:i/>
        <w:sz w:val="16"/>
        <w:szCs w:val="16"/>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73292B"/>
    <w:multiLevelType w:val="hybridMultilevel"/>
    <w:tmpl w:val="372AB584"/>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4CB53F7"/>
    <w:multiLevelType w:val="hybridMultilevel"/>
    <w:tmpl w:val="FD1CAAF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35"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D7A7678"/>
    <w:multiLevelType w:val="hybridMultilevel"/>
    <w:tmpl w:val="34D8BAB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38"/>
  </w:num>
  <w:num w:numId="4">
    <w:abstractNumId w:val="13"/>
  </w:num>
  <w:num w:numId="5">
    <w:abstractNumId w:val="6"/>
  </w:num>
  <w:num w:numId="6">
    <w:abstractNumId w:val="1"/>
  </w:num>
  <w:num w:numId="7">
    <w:abstractNumId w:val="3"/>
  </w:num>
  <w:num w:numId="8">
    <w:abstractNumId w:val="10"/>
  </w:num>
  <w:num w:numId="9">
    <w:abstractNumId w:val="20"/>
  </w:num>
  <w:num w:numId="10">
    <w:abstractNumId w:val="29"/>
  </w:num>
  <w:num w:numId="11">
    <w:abstractNumId w:val="24"/>
  </w:num>
  <w:num w:numId="12">
    <w:abstractNumId w:val="9"/>
  </w:num>
  <w:num w:numId="13">
    <w:abstractNumId w:val="5"/>
  </w:num>
  <w:num w:numId="14">
    <w:abstractNumId w:val="16"/>
  </w:num>
  <w:num w:numId="15">
    <w:abstractNumId w:val="18"/>
  </w:num>
  <w:num w:numId="16">
    <w:abstractNumId w:val="30"/>
  </w:num>
  <w:num w:numId="17">
    <w:abstractNumId w:val="8"/>
  </w:num>
  <w:num w:numId="18">
    <w:abstractNumId w:val="27"/>
  </w:num>
  <w:num w:numId="19">
    <w:abstractNumId w:val="35"/>
  </w:num>
  <w:num w:numId="20">
    <w:abstractNumId w:val="19"/>
  </w:num>
  <w:num w:numId="21">
    <w:abstractNumId w:val="21"/>
  </w:num>
  <w:num w:numId="22">
    <w:abstractNumId w:val="7"/>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26"/>
  </w:num>
  <w:num w:numId="27">
    <w:abstractNumId w:val="14"/>
  </w:num>
  <w:num w:numId="28">
    <w:abstractNumId w:val="36"/>
  </w:num>
  <w:num w:numId="29">
    <w:abstractNumId w:val="0"/>
  </w:num>
  <w:num w:numId="30">
    <w:abstractNumId w:val="12"/>
  </w:num>
  <w:num w:numId="31">
    <w:abstractNumId w:val="33"/>
  </w:num>
  <w:num w:numId="32">
    <w:abstractNumId w:val="25"/>
  </w:num>
  <w:num w:numId="33">
    <w:abstractNumId w:val="2"/>
  </w:num>
  <w:num w:numId="34">
    <w:abstractNumId w:val="32"/>
  </w:num>
  <w:num w:numId="35">
    <w:abstractNumId w:val="28"/>
  </w:num>
  <w:num w:numId="36">
    <w:abstractNumId w:val="37"/>
  </w:num>
  <w:num w:numId="37">
    <w:abstractNumId w:val="23"/>
  </w:num>
  <w:num w:numId="38">
    <w:abstractNumId w:val="31"/>
  </w:num>
  <w:num w:numId="39">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45"/>
    <w:rsid w:val="00010239"/>
    <w:rsid w:val="00012F47"/>
    <w:rsid w:val="000176A2"/>
    <w:rsid w:val="00022119"/>
    <w:rsid w:val="00025FC5"/>
    <w:rsid w:val="00037B0B"/>
    <w:rsid w:val="000576E7"/>
    <w:rsid w:val="00066078"/>
    <w:rsid w:val="00095CC1"/>
    <w:rsid w:val="000A193F"/>
    <w:rsid w:val="000C2292"/>
    <w:rsid w:val="000D0937"/>
    <w:rsid w:val="000D4B6B"/>
    <w:rsid w:val="000D767B"/>
    <w:rsid w:val="000E2677"/>
    <w:rsid w:val="000E29E5"/>
    <w:rsid w:val="000F26A3"/>
    <w:rsid w:val="00105F92"/>
    <w:rsid w:val="00125D51"/>
    <w:rsid w:val="001377F4"/>
    <w:rsid w:val="001379B8"/>
    <w:rsid w:val="00137B81"/>
    <w:rsid w:val="00143347"/>
    <w:rsid w:val="00146276"/>
    <w:rsid w:val="00151FF6"/>
    <w:rsid w:val="001522FA"/>
    <w:rsid w:val="00170405"/>
    <w:rsid w:val="001709D1"/>
    <w:rsid w:val="00172786"/>
    <w:rsid w:val="0017479F"/>
    <w:rsid w:val="00177CC4"/>
    <w:rsid w:val="001815E1"/>
    <w:rsid w:val="0019104C"/>
    <w:rsid w:val="00194673"/>
    <w:rsid w:val="001A4D11"/>
    <w:rsid w:val="001B0A83"/>
    <w:rsid w:val="001B2ED1"/>
    <w:rsid w:val="001B7FB7"/>
    <w:rsid w:val="001C21E9"/>
    <w:rsid w:val="001C2CDB"/>
    <w:rsid w:val="001E01F2"/>
    <w:rsid w:val="001F2B6C"/>
    <w:rsid w:val="001F3F76"/>
    <w:rsid w:val="001F4370"/>
    <w:rsid w:val="002008CB"/>
    <w:rsid w:val="00204D7B"/>
    <w:rsid w:val="00210621"/>
    <w:rsid w:val="00210BC1"/>
    <w:rsid w:val="002151FB"/>
    <w:rsid w:val="00215C5D"/>
    <w:rsid w:val="0021628D"/>
    <w:rsid w:val="00217561"/>
    <w:rsid w:val="002261FF"/>
    <w:rsid w:val="00236FE6"/>
    <w:rsid w:val="0024235F"/>
    <w:rsid w:val="00280468"/>
    <w:rsid w:val="00280495"/>
    <w:rsid w:val="00291EBC"/>
    <w:rsid w:val="002A3119"/>
    <w:rsid w:val="002A6FF1"/>
    <w:rsid w:val="002B18BF"/>
    <w:rsid w:val="002B2B2F"/>
    <w:rsid w:val="002B470D"/>
    <w:rsid w:val="002C1BC5"/>
    <w:rsid w:val="002C74E3"/>
    <w:rsid w:val="002D039C"/>
    <w:rsid w:val="002D5B78"/>
    <w:rsid w:val="002D6E1C"/>
    <w:rsid w:val="002D75C6"/>
    <w:rsid w:val="002E2020"/>
    <w:rsid w:val="002E6B1B"/>
    <w:rsid w:val="002F3564"/>
    <w:rsid w:val="002F401C"/>
    <w:rsid w:val="003018AE"/>
    <w:rsid w:val="00306B3C"/>
    <w:rsid w:val="0031220F"/>
    <w:rsid w:val="00315491"/>
    <w:rsid w:val="00326E12"/>
    <w:rsid w:val="0033082F"/>
    <w:rsid w:val="0034129B"/>
    <w:rsid w:val="003532F4"/>
    <w:rsid w:val="00354E3F"/>
    <w:rsid w:val="00356A83"/>
    <w:rsid w:val="0036538B"/>
    <w:rsid w:val="00367AAE"/>
    <w:rsid w:val="0037167B"/>
    <w:rsid w:val="00377ABC"/>
    <w:rsid w:val="003A0E5F"/>
    <w:rsid w:val="003B4CDB"/>
    <w:rsid w:val="003F291B"/>
    <w:rsid w:val="003F2F92"/>
    <w:rsid w:val="003F45DC"/>
    <w:rsid w:val="003F7DC3"/>
    <w:rsid w:val="004141E0"/>
    <w:rsid w:val="0041423F"/>
    <w:rsid w:val="00414C42"/>
    <w:rsid w:val="00416066"/>
    <w:rsid w:val="00425589"/>
    <w:rsid w:val="00425C5F"/>
    <w:rsid w:val="004262BD"/>
    <w:rsid w:val="00430EEA"/>
    <w:rsid w:val="00431AE6"/>
    <w:rsid w:val="004350B3"/>
    <w:rsid w:val="0044223B"/>
    <w:rsid w:val="00454ADB"/>
    <w:rsid w:val="00455DB1"/>
    <w:rsid w:val="00455E00"/>
    <w:rsid w:val="00463EF5"/>
    <w:rsid w:val="00465A05"/>
    <w:rsid w:val="00470DE9"/>
    <w:rsid w:val="00473DCA"/>
    <w:rsid w:val="004938A3"/>
    <w:rsid w:val="00493AB6"/>
    <w:rsid w:val="004A4DA3"/>
    <w:rsid w:val="004A6B7B"/>
    <w:rsid w:val="004A6D70"/>
    <w:rsid w:val="004A7145"/>
    <w:rsid w:val="004A79B7"/>
    <w:rsid w:val="004B1DCE"/>
    <w:rsid w:val="004B2477"/>
    <w:rsid w:val="004B4604"/>
    <w:rsid w:val="004B5B3B"/>
    <w:rsid w:val="004C0E32"/>
    <w:rsid w:val="004D2271"/>
    <w:rsid w:val="004D6015"/>
    <w:rsid w:val="004E3BB5"/>
    <w:rsid w:val="004E4C0A"/>
    <w:rsid w:val="004E4F71"/>
    <w:rsid w:val="004E5D11"/>
    <w:rsid w:val="004F0D8C"/>
    <w:rsid w:val="004F5FDA"/>
    <w:rsid w:val="00516CA0"/>
    <w:rsid w:val="00526484"/>
    <w:rsid w:val="00531C4D"/>
    <w:rsid w:val="00534746"/>
    <w:rsid w:val="005350B9"/>
    <w:rsid w:val="005368F8"/>
    <w:rsid w:val="00544401"/>
    <w:rsid w:val="0056081D"/>
    <w:rsid w:val="0056389D"/>
    <w:rsid w:val="00566157"/>
    <w:rsid w:val="00567F40"/>
    <w:rsid w:val="00574DFE"/>
    <w:rsid w:val="00577FED"/>
    <w:rsid w:val="00580F98"/>
    <w:rsid w:val="0058168D"/>
    <w:rsid w:val="005877E6"/>
    <w:rsid w:val="00594BE4"/>
    <w:rsid w:val="005A383F"/>
    <w:rsid w:val="005A3E5D"/>
    <w:rsid w:val="005A6265"/>
    <w:rsid w:val="005A64CC"/>
    <w:rsid w:val="005B70F1"/>
    <w:rsid w:val="005C33D6"/>
    <w:rsid w:val="005C4869"/>
    <w:rsid w:val="005C526A"/>
    <w:rsid w:val="005C5739"/>
    <w:rsid w:val="005C7C06"/>
    <w:rsid w:val="005D0736"/>
    <w:rsid w:val="005D2BA8"/>
    <w:rsid w:val="005D2C3A"/>
    <w:rsid w:val="005E16A8"/>
    <w:rsid w:val="005E25EA"/>
    <w:rsid w:val="005E6B18"/>
    <w:rsid w:val="005F0A75"/>
    <w:rsid w:val="00605084"/>
    <w:rsid w:val="00620CF4"/>
    <w:rsid w:val="00621715"/>
    <w:rsid w:val="00623615"/>
    <w:rsid w:val="00624BF9"/>
    <w:rsid w:val="00626C8A"/>
    <w:rsid w:val="00630646"/>
    <w:rsid w:val="00632A9E"/>
    <w:rsid w:val="00637911"/>
    <w:rsid w:val="006464B5"/>
    <w:rsid w:val="006552D5"/>
    <w:rsid w:val="006577F8"/>
    <w:rsid w:val="00661BB5"/>
    <w:rsid w:val="006661AE"/>
    <w:rsid w:val="00681EA0"/>
    <w:rsid w:val="00691BF8"/>
    <w:rsid w:val="006920D6"/>
    <w:rsid w:val="006927C2"/>
    <w:rsid w:val="006935D9"/>
    <w:rsid w:val="006B47A6"/>
    <w:rsid w:val="006C26F8"/>
    <w:rsid w:val="006C53DC"/>
    <w:rsid w:val="006D0116"/>
    <w:rsid w:val="006E6419"/>
    <w:rsid w:val="006F5EDF"/>
    <w:rsid w:val="0070337D"/>
    <w:rsid w:val="007219B0"/>
    <w:rsid w:val="00726012"/>
    <w:rsid w:val="007273E1"/>
    <w:rsid w:val="00730FDA"/>
    <w:rsid w:val="007377BA"/>
    <w:rsid w:val="007418E5"/>
    <w:rsid w:val="00743D95"/>
    <w:rsid w:val="007471A0"/>
    <w:rsid w:val="007526B3"/>
    <w:rsid w:val="00754CA6"/>
    <w:rsid w:val="00760B17"/>
    <w:rsid w:val="0076365A"/>
    <w:rsid w:val="0077301A"/>
    <w:rsid w:val="00774008"/>
    <w:rsid w:val="00775C67"/>
    <w:rsid w:val="00776B3F"/>
    <w:rsid w:val="00776E5D"/>
    <w:rsid w:val="007770BC"/>
    <w:rsid w:val="00786EB5"/>
    <w:rsid w:val="007941A1"/>
    <w:rsid w:val="007A7362"/>
    <w:rsid w:val="007B3E4B"/>
    <w:rsid w:val="007B6C1D"/>
    <w:rsid w:val="007E1EA4"/>
    <w:rsid w:val="007E78F1"/>
    <w:rsid w:val="007F52DF"/>
    <w:rsid w:val="00810DC4"/>
    <w:rsid w:val="00811614"/>
    <w:rsid w:val="00811A00"/>
    <w:rsid w:val="00816A6D"/>
    <w:rsid w:val="00825913"/>
    <w:rsid w:val="00841393"/>
    <w:rsid w:val="0084552B"/>
    <w:rsid w:val="00847724"/>
    <w:rsid w:val="00847FF8"/>
    <w:rsid w:val="00855824"/>
    <w:rsid w:val="0086427B"/>
    <w:rsid w:val="00866EB7"/>
    <w:rsid w:val="008675A7"/>
    <w:rsid w:val="0087394B"/>
    <w:rsid w:val="00880BA6"/>
    <w:rsid w:val="008815E0"/>
    <w:rsid w:val="008C20CA"/>
    <w:rsid w:val="008D1654"/>
    <w:rsid w:val="008D1E4F"/>
    <w:rsid w:val="008E3212"/>
    <w:rsid w:val="008F4050"/>
    <w:rsid w:val="008F449E"/>
    <w:rsid w:val="008F5EA9"/>
    <w:rsid w:val="00900942"/>
    <w:rsid w:val="00903AC4"/>
    <w:rsid w:val="00904424"/>
    <w:rsid w:val="00922CA7"/>
    <w:rsid w:val="009234A5"/>
    <w:rsid w:val="00925DBC"/>
    <w:rsid w:val="00926E16"/>
    <w:rsid w:val="009308BA"/>
    <w:rsid w:val="00931A23"/>
    <w:rsid w:val="00942400"/>
    <w:rsid w:val="0094597B"/>
    <w:rsid w:val="00946D9A"/>
    <w:rsid w:val="00947E42"/>
    <w:rsid w:val="00963240"/>
    <w:rsid w:val="00964A04"/>
    <w:rsid w:val="00965B3A"/>
    <w:rsid w:val="00966EAB"/>
    <w:rsid w:val="0097606F"/>
    <w:rsid w:val="009A359A"/>
    <w:rsid w:val="009B4FA3"/>
    <w:rsid w:val="009B5E51"/>
    <w:rsid w:val="009E7427"/>
    <w:rsid w:val="009F17E4"/>
    <w:rsid w:val="00A00390"/>
    <w:rsid w:val="00A10386"/>
    <w:rsid w:val="00A128D0"/>
    <w:rsid w:val="00A131A8"/>
    <w:rsid w:val="00A264F9"/>
    <w:rsid w:val="00A3124F"/>
    <w:rsid w:val="00A3192B"/>
    <w:rsid w:val="00A5636D"/>
    <w:rsid w:val="00A64B61"/>
    <w:rsid w:val="00A70C23"/>
    <w:rsid w:val="00A83365"/>
    <w:rsid w:val="00A90923"/>
    <w:rsid w:val="00A9248D"/>
    <w:rsid w:val="00A930F3"/>
    <w:rsid w:val="00A931B9"/>
    <w:rsid w:val="00A97014"/>
    <w:rsid w:val="00AB0FEF"/>
    <w:rsid w:val="00AB1973"/>
    <w:rsid w:val="00AB65EF"/>
    <w:rsid w:val="00AD6F50"/>
    <w:rsid w:val="00B074B5"/>
    <w:rsid w:val="00B10FF7"/>
    <w:rsid w:val="00B24C5F"/>
    <w:rsid w:val="00B27394"/>
    <w:rsid w:val="00B35EE2"/>
    <w:rsid w:val="00B41A09"/>
    <w:rsid w:val="00B4323A"/>
    <w:rsid w:val="00B51BAC"/>
    <w:rsid w:val="00B520A0"/>
    <w:rsid w:val="00B55B51"/>
    <w:rsid w:val="00B74C32"/>
    <w:rsid w:val="00B77897"/>
    <w:rsid w:val="00B806A0"/>
    <w:rsid w:val="00B851CB"/>
    <w:rsid w:val="00B950F4"/>
    <w:rsid w:val="00BA0B1E"/>
    <w:rsid w:val="00BA187E"/>
    <w:rsid w:val="00BA3B45"/>
    <w:rsid w:val="00BA3DA8"/>
    <w:rsid w:val="00BA4269"/>
    <w:rsid w:val="00BB4A4E"/>
    <w:rsid w:val="00BC1ADE"/>
    <w:rsid w:val="00BC4187"/>
    <w:rsid w:val="00BC5982"/>
    <w:rsid w:val="00BC6D2A"/>
    <w:rsid w:val="00BD1E30"/>
    <w:rsid w:val="00BD2D53"/>
    <w:rsid w:val="00BE5933"/>
    <w:rsid w:val="00C06954"/>
    <w:rsid w:val="00C15370"/>
    <w:rsid w:val="00C26557"/>
    <w:rsid w:val="00C31B28"/>
    <w:rsid w:val="00C36EE2"/>
    <w:rsid w:val="00C4008D"/>
    <w:rsid w:val="00C43749"/>
    <w:rsid w:val="00C620EC"/>
    <w:rsid w:val="00C803E3"/>
    <w:rsid w:val="00C83052"/>
    <w:rsid w:val="00C8571F"/>
    <w:rsid w:val="00C90967"/>
    <w:rsid w:val="00CA7166"/>
    <w:rsid w:val="00CC058C"/>
    <w:rsid w:val="00CD6273"/>
    <w:rsid w:val="00CE7C02"/>
    <w:rsid w:val="00D437B8"/>
    <w:rsid w:val="00D456F6"/>
    <w:rsid w:val="00D65C65"/>
    <w:rsid w:val="00D72162"/>
    <w:rsid w:val="00D7308F"/>
    <w:rsid w:val="00D75693"/>
    <w:rsid w:val="00D87372"/>
    <w:rsid w:val="00D94401"/>
    <w:rsid w:val="00D964DB"/>
    <w:rsid w:val="00DB0253"/>
    <w:rsid w:val="00DB2BBD"/>
    <w:rsid w:val="00DB3414"/>
    <w:rsid w:val="00DB44CA"/>
    <w:rsid w:val="00DB4BB9"/>
    <w:rsid w:val="00DB4E46"/>
    <w:rsid w:val="00DB5AF2"/>
    <w:rsid w:val="00DC1CFF"/>
    <w:rsid w:val="00DD0316"/>
    <w:rsid w:val="00DD7383"/>
    <w:rsid w:val="00DE0298"/>
    <w:rsid w:val="00DE0E56"/>
    <w:rsid w:val="00DE63FF"/>
    <w:rsid w:val="00DF1950"/>
    <w:rsid w:val="00DF2A50"/>
    <w:rsid w:val="00DF48AD"/>
    <w:rsid w:val="00E261CC"/>
    <w:rsid w:val="00E27D57"/>
    <w:rsid w:val="00E51C5D"/>
    <w:rsid w:val="00E541D1"/>
    <w:rsid w:val="00E66BD4"/>
    <w:rsid w:val="00E76B74"/>
    <w:rsid w:val="00E83E8B"/>
    <w:rsid w:val="00E93F14"/>
    <w:rsid w:val="00EA7C83"/>
    <w:rsid w:val="00EB0E33"/>
    <w:rsid w:val="00EB7C5C"/>
    <w:rsid w:val="00EC191D"/>
    <w:rsid w:val="00ED0846"/>
    <w:rsid w:val="00ED5D2E"/>
    <w:rsid w:val="00EF355E"/>
    <w:rsid w:val="00F01AFC"/>
    <w:rsid w:val="00F028F6"/>
    <w:rsid w:val="00F12C88"/>
    <w:rsid w:val="00F15875"/>
    <w:rsid w:val="00F2024E"/>
    <w:rsid w:val="00F21FB2"/>
    <w:rsid w:val="00F22CD2"/>
    <w:rsid w:val="00F2383B"/>
    <w:rsid w:val="00F32687"/>
    <w:rsid w:val="00F424F3"/>
    <w:rsid w:val="00F42F54"/>
    <w:rsid w:val="00F520B1"/>
    <w:rsid w:val="00F62112"/>
    <w:rsid w:val="00F737AA"/>
    <w:rsid w:val="00F75E0E"/>
    <w:rsid w:val="00F84137"/>
    <w:rsid w:val="00F84789"/>
    <w:rsid w:val="00F924F7"/>
    <w:rsid w:val="00F92E6B"/>
    <w:rsid w:val="00F935B5"/>
    <w:rsid w:val="00F95CE3"/>
    <w:rsid w:val="00FA2F0B"/>
    <w:rsid w:val="00FA6641"/>
    <w:rsid w:val="00FB1245"/>
    <w:rsid w:val="00FB3BD7"/>
    <w:rsid w:val="00FC2CD1"/>
    <w:rsid w:val="00FF1BC5"/>
    <w:rsid w:val="00FF39DC"/>
    <w:rsid w:val="00FF6B56"/>
    <w:rsid w:val="00FF7A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63B43"/>
  <w14:defaultImageDpi w14:val="0"/>
  <w15:docId w15:val="{901C96FE-0B17-4A97-B10A-C043323C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3B45"/>
    <w:pPr>
      <w:spacing w:after="200"/>
    </w:pPr>
    <w:rPr>
      <w:rFonts w:ascii="Times New Roman" w:hAnsi="Times New Roman" w:cs="Times New Roman"/>
      <w:sz w:val="24"/>
      <w:szCs w:val="22"/>
      <w:lang w:eastAsia="en-US"/>
    </w:rPr>
  </w:style>
  <w:style w:type="paragraph" w:styleId="Nadpis1">
    <w:name w:val="heading 1"/>
    <w:basedOn w:val="Normlny"/>
    <w:next w:val="Normlny"/>
    <w:link w:val="Nadpis1Char"/>
    <w:uiPriority w:val="9"/>
    <w:qFormat/>
    <w:rsid w:val="004E4F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BB4A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77301A"/>
    <w:pPr>
      <w:spacing w:before="100" w:beforeAutospacing="1" w:after="100" w:afterAutospacing="1"/>
      <w:outlineLvl w:val="2"/>
    </w:pPr>
    <w:rPr>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99"/>
    <w:qFormat/>
    <w:rsid w:val="00BA3B45"/>
    <w:pPr>
      <w:ind w:left="720"/>
      <w:contextualSpacing/>
    </w:pPr>
  </w:style>
  <w:style w:type="paragraph" w:styleId="Zkladntext">
    <w:name w:val="Body Text"/>
    <w:aliases w:val="b"/>
    <w:basedOn w:val="Normlny"/>
    <w:link w:val="ZkladntextChar"/>
    <w:uiPriority w:val="99"/>
    <w:rsid w:val="00BA3B45"/>
    <w:pPr>
      <w:spacing w:after="120"/>
    </w:pPr>
    <w:rPr>
      <w:szCs w:val="24"/>
      <w:lang w:eastAsia="sk-SK"/>
    </w:rPr>
  </w:style>
  <w:style w:type="character" w:customStyle="1" w:styleId="ZkladntextChar">
    <w:name w:val="Základný text Char"/>
    <w:aliases w:val="b Char"/>
    <w:link w:val="Zkladntext"/>
    <w:uiPriority w:val="99"/>
    <w:locked/>
    <w:rsid w:val="00BA3B45"/>
    <w:rPr>
      <w:rFonts w:ascii="Times New Roman" w:hAnsi="Times New Roman" w:cs="Times New Roman"/>
      <w:sz w:val="24"/>
      <w:lang w:eastAsia="sk-SK"/>
    </w:rPr>
  </w:style>
  <w:style w:type="paragraph" w:styleId="Hlavika">
    <w:name w:val="header"/>
    <w:basedOn w:val="Normlny"/>
    <w:link w:val="HlavikaChar"/>
    <w:uiPriority w:val="99"/>
    <w:rsid w:val="00BA3B45"/>
    <w:pPr>
      <w:tabs>
        <w:tab w:val="center" w:pos="4536"/>
        <w:tab w:val="right" w:pos="9072"/>
      </w:tabs>
      <w:spacing w:after="0"/>
    </w:pPr>
    <w:rPr>
      <w:b/>
      <w:szCs w:val="24"/>
      <w:lang w:eastAsia="sk-SK"/>
    </w:rPr>
  </w:style>
  <w:style w:type="character" w:customStyle="1" w:styleId="HlavikaChar">
    <w:name w:val="Hlavička Char"/>
    <w:link w:val="Hlavika"/>
    <w:uiPriority w:val="99"/>
    <w:locked/>
    <w:rsid w:val="00BA3B45"/>
    <w:rPr>
      <w:rFonts w:ascii="Times New Roman" w:hAnsi="Times New Roman" w:cs="Times New Roman"/>
      <w:b/>
      <w:sz w:val="24"/>
      <w:lang w:eastAsia="sk-SK"/>
    </w:rPr>
  </w:style>
  <w:style w:type="paragraph" w:styleId="Textvysvetlivky">
    <w:name w:val="endnote text"/>
    <w:basedOn w:val="Normlny"/>
    <w:link w:val="TextvysvetlivkyChar"/>
    <w:uiPriority w:val="99"/>
    <w:unhideWhenUsed/>
    <w:rsid w:val="00326E12"/>
    <w:pPr>
      <w:spacing w:after="0"/>
    </w:pPr>
    <w:rPr>
      <w:sz w:val="20"/>
      <w:szCs w:val="20"/>
    </w:rPr>
  </w:style>
  <w:style w:type="character" w:customStyle="1" w:styleId="TextvysvetlivkyChar">
    <w:name w:val="Text vysvetlivky Char"/>
    <w:link w:val="Textvysvetlivky"/>
    <w:uiPriority w:val="99"/>
    <w:locked/>
    <w:rsid w:val="00326E12"/>
    <w:rPr>
      <w:rFonts w:ascii="Times New Roman" w:hAnsi="Times New Roman" w:cs="Times New Roman"/>
      <w:sz w:val="20"/>
    </w:rPr>
  </w:style>
  <w:style w:type="character" w:styleId="Odkaznavysvetlivku">
    <w:name w:val="endnote reference"/>
    <w:uiPriority w:val="99"/>
    <w:semiHidden/>
    <w:unhideWhenUsed/>
    <w:rsid w:val="00326E12"/>
    <w:rPr>
      <w:rFonts w:cs="Times New Roman"/>
      <w:vertAlign w:val="superscript"/>
    </w:rPr>
  </w:style>
  <w:style w:type="paragraph" w:customStyle="1" w:styleId="mojNORMALNY">
    <w:name w:val="moj NORMALNY"/>
    <w:rsid w:val="0024235F"/>
    <w:pPr>
      <w:jc w:val="both"/>
    </w:pPr>
    <w:rPr>
      <w:rFonts w:ascii="Arial" w:hAnsi="Arial" w:cs="Times New Roman"/>
    </w:rPr>
  </w:style>
  <w:style w:type="paragraph" w:styleId="Pta">
    <w:name w:val="footer"/>
    <w:basedOn w:val="Normlny"/>
    <w:link w:val="PtaChar"/>
    <w:uiPriority w:val="99"/>
    <w:unhideWhenUsed/>
    <w:rsid w:val="002A3119"/>
    <w:pPr>
      <w:tabs>
        <w:tab w:val="center" w:pos="4536"/>
        <w:tab w:val="right" w:pos="9072"/>
      </w:tabs>
      <w:spacing w:after="0"/>
    </w:pPr>
    <w:rPr>
      <w:szCs w:val="20"/>
    </w:rPr>
  </w:style>
  <w:style w:type="character" w:customStyle="1" w:styleId="PtaChar">
    <w:name w:val="Päta Char"/>
    <w:link w:val="Pta"/>
    <w:uiPriority w:val="99"/>
    <w:locked/>
    <w:rsid w:val="002A3119"/>
    <w:rPr>
      <w:rFonts w:ascii="Times New Roman" w:hAnsi="Times New Roman" w:cs="Times New Roman"/>
      <w:sz w:val="24"/>
      <w:lang w:eastAsia="en-US"/>
    </w:rPr>
  </w:style>
  <w:style w:type="table" w:styleId="Mriekatabuky">
    <w:name w:val="Table Grid"/>
    <w:basedOn w:val="Normlnatabuka"/>
    <w:uiPriority w:val="39"/>
    <w:rsid w:val="00A9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99"/>
    <w:qFormat/>
    <w:locked/>
    <w:rsid w:val="00964A04"/>
    <w:rPr>
      <w:rFonts w:ascii="Times New Roman" w:hAnsi="Times New Roman" w:cs="Times New Roman"/>
      <w:sz w:val="24"/>
      <w:szCs w:val="22"/>
      <w:lang w:eastAsia="en-US"/>
    </w:rPr>
  </w:style>
  <w:style w:type="paragraph" w:customStyle="1" w:styleId="Textbodyindent">
    <w:name w:val="Text body indent"/>
    <w:basedOn w:val="Normlny"/>
    <w:rsid w:val="009B4FA3"/>
    <w:pPr>
      <w:suppressAutoHyphens/>
      <w:autoSpaceDN w:val="0"/>
      <w:spacing w:after="0"/>
      <w:jc w:val="both"/>
      <w:textAlignment w:val="baseline"/>
    </w:pPr>
    <w:rPr>
      <w:rFonts w:eastAsia="Arial Unicode MS"/>
      <w:kern w:val="3"/>
      <w:sz w:val="22"/>
      <w:lang w:eastAsia="zh-CN"/>
    </w:rPr>
  </w:style>
  <w:style w:type="paragraph" w:styleId="Zarkazkladnhotextu">
    <w:name w:val="Body Text Indent"/>
    <w:basedOn w:val="Normlny"/>
    <w:link w:val="ZarkazkladnhotextuChar1"/>
    <w:uiPriority w:val="99"/>
    <w:unhideWhenUsed/>
    <w:rsid w:val="009B4FA3"/>
    <w:pPr>
      <w:spacing w:after="120"/>
      <w:ind w:left="283"/>
    </w:pPr>
  </w:style>
  <w:style w:type="character" w:customStyle="1" w:styleId="ZarkazkladnhotextuChar1">
    <w:name w:val="Zarážka základného textu Char1"/>
    <w:basedOn w:val="Predvolenpsmoodseku"/>
    <w:link w:val="Zarkazkladnhotextu"/>
    <w:uiPriority w:val="99"/>
    <w:rsid w:val="009B4FA3"/>
    <w:rPr>
      <w:rFonts w:ascii="Times New Roman" w:hAnsi="Times New Roman" w:cs="Times New Roman"/>
      <w:sz w:val="24"/>
      <w:szCs w:val="22"/>
      <w:lang w:eastAsia="en-US"/>
    </w:rPr>
  </w:style>
  <w:style w:type="character" w:customStyle="1" w:styleId="ZarkazkladnhotextuChar">
    <w:name w:val="Zarážka základného textu Char"/>
    <w:basedOn w:val="Predvolenpsmoodseku"/>
    <w:link w:val="TextBodyIndent0"/>
    <w:uiPriority w:val="99"/>
    <w:qFormat/>
    <w:locked/>
    <w:rsid w:val="003F2F92"/>
    <w:rPr>
      <w:rFonts w:ascii="Times New Roman" w:eastAsia="Arial Unicode MS" w:hAnsi="Times New Roman" w:cs="Times New Roman"/>
      <w:lang w:eastAsia="ar-SA"/>
    </w:rPr>
  </w:style>
  <w:style w:type="paragraph" w:customStyle="1" w:styleId="TextBodyIndent0">
    <w:name w:val="Text Body Indent"/>
    <w:basedOn w:val="Normlny"/>
    <w:link w:val="ZarkazkladnhotextuChar"/>
    <w:rsid w:val="003F2F92"/>
    <w:pPr>
      <w:suppressAutoHyphens/>
      <w:spacing w:after="0"/>
      <w:jc w:val="both"/>
    </w:pPr>
    <w:rPr>
      <w:rFonts w:eastAsia="Arial Unicode MS"/>
      <w:sz w:val="20"/>
      <w:szCs w:val="20"/>
      <w:lang w:eastAsia="ar-SA"/>
    </w:rPr>
  </w:style>
  <w:style w:type="character" w:customStyle="1" w:styleId="Nadpis3Char">
    <w:name w:val="Nadpis 3 Char"/>
    <w:basedOn w:val="Predvolenpsmoodseku"/>
    <w:link w:val="Nadpis3"/>
    <w:uiPriority w:val="9"/>
    <w:rsid w:val="0077301A"/>
    <w:rPr>
      <w:rFonts w:ascii="Times New Roman" w:hAnsi="Times New Roman" w:cs="Times New Roman"/>
      <w:b/>
      <w:bCs/>
      <w:sz w:val="27"/>
      <w:szCs w:val="27"/>
    </w:rPr>
  </w:style>
  <w:style w:type="paragraph" w:styleId="Textbubliny">
    <w:name w:val="Balloon Text"/>
    <w:basedOn w:val="Normlny"/>
    <w:link w:val="TextbublinyChar"/>
    <w:uiPriority w:val="99"/>
    <w:semiHidden/>
    <w:unhideWhenUsed/>
    <w:rsid w:val="005C33D6"/>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5C33D6"/>
    <w:rPr>
      <w:rFonts w:ascii="Tahoma" w:hAnsi="Tahoma" w:cs="Tahoma"/>
      <w:sz w:val="16"/>
      <w:szCs w:val="16"/>
      <w:lang w:eastAsia="en-US"/>
    </w:rPr>
  </w:style>
  <w:style w:type="character" w:styleId="Odkaznakomentr">
    <w:name w:val="annotation reference"/>
    <w:basedOn w:val="Predvolenpsmoodseku"/>
    <w:uiPriority w:val="99"/>
    <w:unhideWhenUsed/>
    <w:qFormat/>
    <w:rsid w:val="005C33D6"/>
    <w:rPr>
      <w:sz w:val="16"/>
      <w:szCs w:val="16"/>
    </w:rPr>
  </w:style>
  <w:style w:type="paragraph" w:styleId="Textkomentra">
    <w:name w:val="annotation text"/>
    <w:basedOn w:val="Normlny"/>
    <w:link w:val="TextkomentraChar"/>
    <w:uiPriority w:val="99"/>
    <w:unhideWhenUsed/>
    <w:qFormat/>
    <w:rsid w:val="005C33D6"/>
    <w:rPr>
      <w:sz w:val="20"/>
      <w:szCs w:val="20"/>
    </w:rPr>
  </w:style>
  <w:style w:type="character" w:customStyle="1" w:styleId="TextkomentraChar">
    <w:name w:val="Text komentára Char"/>
    <w:basedOn w:val="Predvolenpsmoodseku"/>
    <w:link w:val="Textkomentra"/>
    <w:uiPriority w:val="99"/>
    <w:qFormat/>
    <w:rsid w:val="005C33D6"/>
    <w:rPr>
      <w:rFonts w:ascii="Times New Roman" w:hAnsi="Times New Roman" w:cs="Times New Roman"/>
      <w:lang w:eastAsia="en-US"/>
    </w:rPr>
  </w:style>
  <w:style w:type="paragraph" w:styleId="Predmetkomentra">
    <w:name w:val="annotation subject"/>
    <w:basedOn w:val="Textkomentra"/>
    <w:next w:val="Textkomentra"/>
    <w:link w:val="PredmetkomentraChar"/>
    <w:uiPriority w:val="99"/>
    <w:semiHidden/>
    <w:unhideWhenUsed/>
    <w:rsid w:val="005C33D6"/>
    <w:rPr>
      <w:b/>
      <w:bCs/>
    </w:rPr>
  </w:style>
  <w:style w:type="character" w:customStyle="1" w:styleId="PredmetkomentraChar">
    <w:name w:val="Predmet komentára Char"/>
    <w:basedOn w:val="TextkomentraChar"/>
    <w:link w:val="Predmetkomentra"/>
    <w:uiPriority w:val="99"/>
    <w:semiHidden/>
    <w:rsid w:val="005C33D6"/>
    <w:rPr>
      <w:rFonts w:ascii="Times New Roman" w:hAnsi="Times New Roman" w:cs="Times New Roman"/>
      <w:b/>
      <w:bCs/>
      <w:lang w:eastAsia="en-US"/>
    </w:rPr>
  </w:style>
  <w:style w:type="paragraph" w:styleId="Revzia">
    <w:name w:val="Revision"/>
    <w:hidden/>
    <w:uiPriority w:val="99"/>
    <w:semiHidden/>
    <w:rsid w:val="00217561"/>
    <w:rPr>
      <w:rFonts w:ascii="Times New Roman" w:hAnsi="Times New Roman" w:cs="Times New Roman"/>
      <w:sz w:val="24"/>
      <w:szCs w:val="22"/>
      <w:lang w:eastAsia="en-US"/>
    </w:rPr>
  </w:style>
  <w:style w:type="paragraph" w:customStyle="1" w:styleId="Default">
    <w:name w:val="Default"/>
    <w:qFormat/>
    <w:rsid w:val="009A359A"/>
    <w:pPr>
      <w:autoSpaceDE w:val="0"/>
      <w:autoSpaceDN w:val="0"/>
      <w:adjustRightInd w:val="0"/>
    </w:pPr>
    <w:rPr>
      <w:rFonts w:ascii="Times New Roman" w:eastAsiaTheme="minorEastAsia" w:hAnsi="Times New Roman" w:cs="Times New Roman"/>
      <w:color w:val="000000"/>
      <w:sz w:val="24"/>
      <w:szCs w:val="24"/>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qFormat/>
    <w:rsid w:val="009A359A"/>
    <w:rPr>
      <w:vertAlign w:val="superscript"/>
    </w:rPr>
  </w:style>
  <w:style w:type="paragraph" w:customStyle="1" w:styleId="Char2">
    <w:name w:val="Char2"/>
    <w:basedOn w:val="Normlny"/>
    <w:link w:val="Odkaznapoznmkupodiarou"/>
    <w:qFormat/>
    <w:rsid w:val="009A359A"/>
    <w:pPr>
      <w:spacing w:after="160" w:line="240" w:lineRule="exact"/>
    </w:pPr>
    <w:rPr>
      <w:rFonts w:ascii="Calibri" w:hAnsi="Calibri" w:cs="Calibri"/>
      <w:sz w:val="20"/>
      <w:szCs w:val="20"/>
      <w:vertAlign w:val="superscript"/>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416066"/>
    <w:pPr>
      <w:spacing w:after="0"/>
    </w:pPr>
    <w:rPr>
      <w:sz w:val="20"/>
      <w:szCs w:val="20"/>
    </w:rPr>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qFormat/>
    <w:rsid w:val="00416066"/>
    <w:rPr>
      <w:rFonts w:ascii="Times New Roman" w:hAnsi="Times New Roman" w:cs="Times New Roman"/>
      <w:lang w:eastAsia="en-US"/>
    </w:rPr>
  </w:style>
  <w:style w:type="table" w:customStyle="1" w:styleId="Mriekatabuky1">
    <w:name w:val="Mriežka tabuľky1"/>
    <w:basedOn w:val="Normlnatabuka"/>
    <w:next w:val="Mriekatabuky"/>
    <w:uiPriority w:val="59"/>
    <w:rsid w:val="00FB3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BB4A4E"/>
    <w:pPr>
      <w:spacing w:before="160" w:after="40"/>
      <w:jc w:val="both"/>
    </w:pPr>
    <w:rPr>
      <w:rFonts w:asciiTheme="minorHAnsi" w:hAnsiTheme="minorHAnsi"/>
      <w:b/>
      <w:color w:val="76923C" w:themeColor="accent3" w:themeShade="BF"/>
      <w:sz w:val="28"/>
      <w:szCs w:val="32"/>
    </w:rPr>
  </w:style>
  <w:style w:type="character" w:customStyle="1" w:styleId="tlXYChar">
    <w:name w:val="ŠtýlXY Char"/>
    <w:basedOn w:val="Nadpis2Char"/>
    <w:link w:val="tlXY"/>
    <w:rsid w:val="00BB4A4E"/>
    <w:rPr>
      <w:rFonts w:asciiTheme="minorHAnsi" w:eastAsiaTheme="majorEastAsia" w:hAnsiTheme="minorHAnsi" w:cstheme="majorBidi"/>
      <w:b/>
      <w:color w:val="76923C" w:themeColor="accent3" w:themeShade="BF"/>
      <w:sz w:val="28"/>
      <w:szCs w:val="32"/>
      <w:lang w:eastAsia="en-US"/>
    </w:rPr>
  </w:style>
  <w:style w:type="character" w:customStyle="1" w:styleId="Nadpis2Char">
    <w:name w:val="Nadpis 2 Char"/>
    <w:basedOn w:val="Predvolenpsmoodseku"/>
    <w:link w:val="Nadpis2"/>
    <w:uiPriority w:val="9"/>
    <w:semiHidden/>
    <w:rsid w:val="00BB4A4E"/>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qFormat/>
    <w:rsid w:val="00377ABC"/>
    <w:pPr>
      <w:suppressAutoHyphens/>
      <w:autoSpaceDN w:val="0"/>
      <w:textAlignment w:val="baseline"/>
    </w:pPr>
    <w:rPr>
      <w:rFonts w:ascii="Times New Roman" w:hAnsi="Times New Roman" w:cs="Times New Roman"/>
      <w:kern w:val="3"/>
      <w:sz w:val="24"/>
      <w:szCs w:val="24"/>
      <w:lang w:eastAsia="zh-CN"/>
    </w:rPr>
  </w:style>
  <w:style w:type="character" w:customStyle="1" w:styleId="markedcontent">
    <w:name w:val="markedcontent"/>
    <w:basedOn w:val="Predvolenpsmoodseku"/>
    <w:rsid w:val="0036538B"/>
  </w:style>
  <w:style w:type="character" w:styleId="Hypertextovprepojenie">
    <w:name w:val="Hyperlink"/>
    <w:basedOn w:val="Predvolenpsmoodseku"/>
    <w:uiPriority w:val="99"/>
    <w:unhideWhenUsed/>
    <w:rsid w:val="00DE0298"/>
    <w:rPr>
      <w:color w:val="0000FF" w:themeColor="hyperlink"/>
      <w:u w:val="single"/>
    </w:rPr>
  </w:style>
  <w:style w:type="character" w:styleId="Zstupntext">
    <w:name w:val="Placeholder Text"/>
    <w:basedOn w:val="Predvolenpsmoodseku"/>
    <w:uiPriority w:val="99"/>
    <w:semiHidden/>
    <w:rsid w:val="00DE0298"/>
    <w:rPr>
      <w:color w:val="808080"/>
    </w:rPr>
  </w:style>
  <w:style w:type="character" w:customStyle="1" w:styleId="TextpoznmkypodiarouChar1">
    <w:name w:val="Text poznámky pod čiarou Char1"/>
    <w:aliases w:val="Text poznámky pod čiarou 007 Char,Text pozn‡mky pod Źiarou 007 Char,Text pozn. pod Źarou Char Char,Schriftart: 8 pt Char,Text pozn. pod Źarou Char1 Char,Text pozn. pod Źarou Char2 Char Char,Ca Char"/>
    <w:uiPriority w:val="99"/>
    <w:qFormat/>
    <w:rsid w:val="00DE0298"/>
    <w:rPr>
      <w:rFonts w:ascii="Times New Roman" w:eastAsia="Times New Roman" w:hAnsi="Times New Roman" w:cs="Times New Roman"/>
      <w:sz w:val="20"/>
      <w:szCs w:val="20"/>
      <w:lang w:eastAsia="ar-SA"/>
    </w:rPr>
  </w:style>
  <w:style w:type="character" w:customStyle="1" w:styleId="Nadpis1Char">
    <w:name w:val="Nadpis 1 Char"/>
    <w:basedOn w:val="Predvolenpsmoodseku"/>
    <w:link w:val="Nadpis1"/>
    <w:uiPriority w:val="9"/>
    <w:rsid w:val="004E4F71"/>
    <w:rPr>
      <w:rFonts w:asciiTheme="majorHAnsi" w:eastAsiaTheme="majorEastAsia" w:hAnsiTheme="majorHAnsi" w:cstheme="majorBidi"/>
      <w:color w:val="365F91" w:themeColor="accent1" w:themeShade="BF"/>
      <w:sz w:val="32"/>
      <w:szCs w:val="32"/>
      <w:lang w:eastAsia="en-US"/>
    </w:rPr>
  </w:style>
  <w:style w:type="paragraph" w:styleId="Zver">
    <w:name w:val="Closing"/>
    <w:basedOn w:val="Normlny"/>
    <w:link w:val="ZverChar"/>
    <w:rsid w:val="004E4F71"/>
    <w:pPr>
      <w:spacing w:after="160" w:line="300" w:lineRule="auto"/>
      <w:ind w:left="4252"/>
    </w:pPr>
    <w:rPr>
      <w:rFonts w:asciiTheme="minorHAnsi" w:eastAsiaTheme="minorEastAsia" w:hAnsiTheme="minorHAnsi" w:cstheme="minorBidi"/>
      <w:sz w:val="21"/>
      <w:szCs w:val="21"/>
    </w:rPr>
  </w:style>
  <w:style w:type="character" w:customStyle="1" w:styleId="ZverChar">
    <w:name w:val="Záver Char"/>
    <w:basedOn w:val="Predvolenpsmoodseku"/>
    <w:link w:val="Zver"/>
    <w:rsid w:val="004E4F71"/>
    <w:rPr>
      <w:rFonts w:asciiTheme="minorHAnsi" w:eastAsiaTheme="minorEastAsia" w:hAnsiTheme="minorHAnsi" w:cstheme="minorBidi"/>
      <w:sz w:val="21"/>
      <w:szCs w:val="21"/>
      <w:lang w:eastAsia="en-US"/>
    </w:rPr>
  </w:style>
  <w:style w:type="paragraph" w:customStyle="1" w:styleId="TableParagraph">
    <w:name w:val="Table Paragraph"/>
    <w:basedOn w:val="Normlny"/>
    <w:uiPriority w:val="1"/>
    <w:rsid w:val="0097606F"/>
    <w:pPr>
      <w:autoSpaceDE w:val="0"/>
      <w:autoSpaceDN w:val="0"/>
      <w:spacing w:after="0"/>
    </w:pPr>
    <w:rPr>
      <w:rFonts w:eastAsia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8094">
      <w:bodyDiv w:val="1"/>
      <w:marLeft w:val="0"/>
      <w:marRight w:val="0"/>
      <w:marTop w:val="0"/>
      <w:marBottom w:val="0"/>
      <w:divBdr>
        <w:top w:val="none" w:sz="0" w:space="0" w:color="auto"/>
        <w:left w:val="none" w:sz="0" w:space="0" w:color="auto"/>
        <w:bottom w:val="none" w:sz="0" w:space="0" w:color="auto"/>
        <w:right w:val="none" w:sz="0" w:space="0" w:color="auto"/>
      </w:divBdr>
    </w:div>
    <w:div w:id="266818858">
      <w:marLeft w:val="0"/>
      <w:marRight w:val="0"/>
      <w:marTop w:val="0"/>
      <w:marBottom w:val="0"/>
      <w:divBdr>
        <w:top w:val="none" w:sz="0" w:space="0" w:color="auto"/>
        <w:left w:val="none" w:sz="0" w:space="0" w:color="auto"/>
        <w:bottom w:val="none" w:sz="0" w:space="0" w:color="auto"/>
        <w:right w:val="none" w:sz="0" w:space="0" w:color="auto"/>
      </w:divBdr>
    </w:div>
    <w:div w:id="380442271">
      <w:bodyDiv w:val="1"/>
      <w:marLeft w:val="0"/>
      <w:marRight w:val="0"/>
      <w:marTop w:val="0"/>
      <w:marBottom w:val="0"/>
      <w:divBdr>
        <w:top w:val="none" w:sz="0" w:space="0" w:color="auto"/>
        <w:left w:val="none" w:sz="0" w:space="0" w:color="auto"/>
        <w:bottom w:val="none" w:sz="0" w:space="0" w:color="auto"/>
        <w:right w:val="none" w:sz="0" w:space="0" w:color="auto"/>
      </w:divBdr>
    </w:div>
    <w:div w:id="434982498">
      <w:bodyDiv w:val="1"/>
      <w:marLeft w:val="0"/>
      <w:marRight w:val="0"/>
      <w:marTop w:val="0"/>
      <w:marBottom w:val="0"/>
      <w:divBdr>
        <w:top w:val="none" w:sz="0" w:space="0" w:color="auto"/>
        <w:left w:val="none" w:sz="0" w:space="0" w:color="auto"/>
        <w:bottom w:val="none" w:sz="0" w:space="0" w:color="auto"/>
        <w:right w:val="none" w:sz="0" w:space="0" w:color="auto"/>
      </w:divBdr>
    </w:div>
    <w:div w:id="471562318">
      <w:bodyDiv w:val="1"/>
      <w:marLeft w:val="0"/>
      <w:marRight w:val="0"/>
      <w:marTop w:val="0"/>
      <w:marBottom w:val="0"/>
      <w:divBdr>
        <w:top w:val="none" w:sz="0" w:space="0" w:color="auto"/>
        <w:left w:val="none" w:sz="0" w:space="0" w:color="auto"/>
        <w:bottom w:val="none" w:sz="0" w:space="0" w:color="auto"/>
        <w:right w:val="none" w:sz="0" w:space="0" w:color="auto"/>
      </w:divBdr>
    </w:div>
    <w:div w:id="471990691">
      <w:bodyDiv w:val="1"/>
      <w:marLeft w:val="0"/>
      <w:marRight w:val="0"/>
      <w:marTop w:val="0"/>
      <w:marBottom w:val="0"/>
      <w:divBdr>
        <w:top w:val="none" w:sz="0" w:space="0" w:color="auto"/>
        <w:left w:val="none" w:sz="0" w:space="0" w:color="auto"/>
        <w:bottom w:val="none" w:sz="0" w:space="0" w:color="auto"/>
        <w:right w:val="none" w:sz="0" w:space="0" w:color="auto"/>
      </w:divBdr>
    </w:div>
    <w:div w:id="480345043">
      <w:bodyDiv w:val="1"/>
      <w:marLeft w:val="0"/>
      <w:marRight w:val="0"/>
      <w:marTop w:val="0"/>
      <w:marBottom w:val="0"/>
      <w:divBdr>
        <w:top w:val="none" w:sz="0" w:space="0" w:color="auto"/>
        <w:left w:val="none" w:sz="0" w:space="0" w:color="auto"/>
        <w:bottom w:val="none" w:sz="0" w:space="0" w:color="auto"/>
        <w:right w:val="none" w:sz="0" w:space="0" w:color="auto"/>
      </w:divBdr>
    </w:div>
    <w:div w:id="488907354">
      <w:bodyDiv w:val="1"/>
      <w:marLeft w:val="0"/>
      <w:marRight w:val="0"/>
      <w:marTop w:val="0"/>
      <w:marBottom w:val="0"/>
      <w:divBdr>
        <w:top w:val="none" w:sz="0" w:space="0" w:color="auto"/>
        <w:left w:val="none" w:sz="0" w:space="0" w:color="auto"/>
        <w:bottom w:val="none" w:sz="0" w:space="0" w:color="auto"/>
        <w:right w:val="none" w:sz="0" w:space="0" w:color="auto"/>
      </w:divBdr>
    </w:div>
    <w:div w:id="762340097">
      <w:bodyDiv w:val="1"/>
      <w:marLeft w:val="0"/>
      <w:marRight w:val="0"/>
      <w:marTop w:val="0"/>
      <w:marBottom w:val="0"/>
      <w:divBdr>
        <w:top w:val="none" w:sz="0" w:space="0" w:color="auto"/>
        <w:left w:val="none" w:sz="0" w:space="0" w:color="auto"/>
        <w:bottom w:val="none" w:sz="0" w:space="0" w:color="auto"/>
        <w:right w:val="none" w:sz="0" w:space="0" w:color="auto"/>
      </w:divBdr>
    </w:div>
    <w:div w:id="826750960">
      <w:bodyDiv w:val="1"/>
      <w:marLeft w:val="0"/>
      <w:marRight w:val="0"/>
      <w:marTop w:val="0"/>
      <w:marBottom w:val="0"/>
      <w:divBdr>
        <w:top w:val="none" w:sz="0" w:space="0" w:color="auto"/>
        <w:left w:val="none" w:sz="0" w:space="0" w:color="auto"/>
        <w:bottom w:val="none" w:sz="0" w:space="0" w:color="auto"/>
        <w:right w:val="none" w:sz="0" w:space="0" w:color="auto"/>
      </w:divBdr>
    </w:div>
    <w:div w:id="1104181400">
      <w:bodyDiv w:val="1"/>
      <w:marLeft w:val="0"/>
      <w:marRight w:val="0"/>
      <w:marTop w:val="0"/>
      <w:marBottom w:val="0"/>
      <w:divBdr>
        <w:top w:val="none" w:sz="0" w:space="0" w:color="auto"/>
        <w:left w:val="none" w:sz="0" w:space="0" w:color="auto"/>
        <w:bottom w:val="none" w:sz="0" w:space="0" w:color="auto"/>
        <w:right w:val="none" w:sz="0" w:space="0" w:color="auto"/>
      </w:divBdr>
    </w:div>
    <w:div w:id="1117258333">
      <w:bodyDiv w:val="1"/>
      <w:marLeft w:val="0"/>
      <w:marRight w:val="0"/>
      <w:marTop w:val="0"/>
      <w:marBottom w:val="0"/>
      <w:divBdr>
        <w:top w:val="none" w:sz="0" w:space="0" w:color="auto"/>
        <w:left w:val="none" w:sz="0" w:space="0" w:color="auto"/>
        <w:bottom w:val="none" w:sz="0" w:space="0" w:color="auto"/>
        <w:right w:val="none" w:sz="0" w:space="0" w:color="auto"/>
      </w:divBdr>
    </w:div>
    <w:div w:id="1174539137">
      <w:bodyDiv w:val="1"/>
      <w:marLeft w:val="0"/>
      <w:marRight w:val="0"/>
      <w:marTop w:val="0"/>
      <w:marBottom w:val="0"/>
      <w:divBdr>
        <w:top w:val="none" w:sz="0" w:space="0" w:color="auto"/>
        <w:left w:val="none" w:sz="0" w:space="0" w:color="auto"/>
        <w:bottom w:val="none" w:sz="0" w:space="0" w:color="auto"/>
        <w:right w:val="none" w:sz="0" w:space="0" w:color="auto"/>
      </w:divBdr>
    </w:div>
    <w:div w:id="1243681886">
      <w:bodyDiv w:val="1"/>
      <w:marLeft w:val="0"/>
      <w:marRight w:val="0"/>
      <w:marTop w:val="0"/>
      <w:marBottom w:val="0"/>
      <w:divBdr>
        <w:top w:val="none" w:sz="0" w:space="0" w:color="auto"/>
        <w:left w:val="none" w:sz="0" w:space="0" w:color="auto"/>
        <w:bottom w:val="none" w:sz="0" w:space="0" w:color="auto"/>
        <w:right w:val="none" w:sz="0" w:space="0" w:color="auto"/>
      </w:divBdr>
    </w:div>
    <w:div w:id="1406687947">
      <w:bodyDiv w:val="1"/>
      <w:marLeft w:val="0"/>
      <w:marRight w:val="0"/>
      <w:marTop w:val="0"/>
      <w:marBottom w:val="0"/>
      <w:divBdr>
        <w:top w:val="none" w:sz="0" w:space="0" w:color="auto"/>
        <w:left w:val="none" w:sz="0" w:space="0" w:color="auto"/>
        <w:bottom w:val="none" w:sz="0" w:space="0" w:color="auto"/>
        <w:right w:val="none" w:sz="0" w:space="0" w:color="auto"/>
      </w:divBdr>
    </w:div>
    <w:div w:id="1490635297">
      <w:bodyDiv w:val="1"/>
      <w:marLeft w:val="0"/>
      <w:marRight w:val="0"/>
      <w:marTop w:val="0"/>
      <w:marBottom w:val="0"/>
      <w:divBdr>
        <w:top w:val="none" w:sz="0" w:space="0" w:color="auto"/>
        <w:left w:val="none" w:sz="0" w:space="0" w:color="auto"/>
        <w:bottom w:val="none" w:sz="0" w:space="0" w:color="auto"/>
        <w:right w:val="none" w:sz="0" w:space="0" w:color="auto"/>
      </w:divBdr>
    </w:div>
    <w:div w:id="1659767590">
      <w:bodyDiv w:val="1"/>
      <w:marLeft w:val="0"/>
      <w:marRight w:val="0"/>
      <w:marTop w:val="0"/>
      <w:marBottom w:val="0"/>
      <w:divBdr>
        <w:top w:val="none" w:sz="0" w:space="0" w:color="auto"/>
        <w:left w:val="none" w:sz="0" w:space="0" w:color="auto"/>
        <w:bottom w:val="none" w:sz="0" w:space="0" w:color="auto"/>
        <w:right w:val="none" w:sz="0" w:space="0" w:color="auto"/>
      </w:divBdr>
    </w:div>
    <w:div w:id="19801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9645-F4F2-4A26-B247-21007454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867</Words>
  <Characters>7339</Characters>
  <Application>Microsoft Office Word</Application>
  <DocSecurity>0</DocSecurity>
  <Lines>61</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ppa</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Kužma Emil</dc:creator>
  <cp:lastModifiedBy>Miloj Spis</cp:lastModifiedBy>
  <cp:revision>10</cp:revision>
  <cp:lastPrinted>2014-03-21T06:34:00Z</cp:lastPrinted>
  <dcterms:created xsi:type="dcterms:W3CDTF">2022-10-04T11:17:00Z</dcterms:created>
  <dcterms:modified xsi:type="dcterms:W3CDTF">2023-11-07T09:18:00Z</dcterms:modified>
</cp:coreProperties>
</file>