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  <w:bookmarkStart w:id="0" w:name="_GoBack"/>
      <w:bookmarkEnd w:id="0"/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1" w:name="_Ref472341969"/>
            <w:r w:rsidR="009F254E">
              <w:rPr>
                <w:rStyle w:val="Odkaznavysvetlivku"/>
              </w:rPr>
              <w:endnoteReference w:id="3"/>
            </w:r>
            <w:bookmarkEnd w:id="1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51F19383" w:rsidR="0057619B" w:rsidRPr="00816A50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="00816A50" w:rsidRPr="00860C48">
              <w:rPr>
                <w:szCs w:val="18"/>
              </w:rPr>
              <w:t>Miloj Spiš, o.</w:t>
            </w:r>
            <w:r w:rsidR="00CE0D68">
              <w:rPr>
                <w:szCs w:val="18"/>
              </w:rPr>
              <w:t xml:space="preserve"> </w:t>
            </w:r>
            <w:r w:rsidR="00816A50" w:rsidRPr="00860C48">
              <w:rPr>
                <w:szCs w:val="18"/>
              </w:rPr>
              <w:t>z.</w:t>
            </w:r>
            <w:r w:rsidRPr="00816A50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1DF28869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</w:t>
            </w:r>
            <w:r w:rsidRPr="00816A50">
              <w:t xml:space="preserve">skupiny </w:t>
            </w:r>
            <w:r w:rsidR="00816A50" w:rsidRPr="00860C48">
              <w:rPr>
                <w:szCs w:val="18"/>
              </w:rPr>
              <w:t>Miloj Spiš, o.</w:t>
            </w:r>
            <w:r w:rsidR="00CE0D68">
              <w:rPr>
                <w:szCs w:val="18"/>
              </w:rPr>
              <w:t xml:space="preserve"> </w:t>
            </w:r>
            <w:r w:rsidR="00816A50" w:rsidRPr="00860C48">
              <w:rPr>
                <w:szCs w:val="18"/>
              </w:rPr>
              <w:t>z.</w:t>
            </w:r>
            <w:r w:rsidRPr="00816A50">
              <w:t xml:space="preserve">,  alebo </w:t>
            </w:r>
            <w:r w:rsidRPr="00C61E9B">
              <w:t>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3E00" w14:textId="77777777" w:rsidR="00496F2E" w:rsidRDefault="00496F2E" w:rsidP="00C61E9B">
      <w:pPr>
        <w:spacing w:after="0" w:line="240" w:lineRule="auto"/>
      </w:pPr>
      <w:r>
        <w:separator/>
      </w:r>
    </w:p>
  </w:endnote>
  <w:endnote w:type="continuationSeparator" w:id="0">
    <w:p w14:paraId="73D6319E" w14:textId="77777777" w:rsidR="00496F2E" w:rsidRDefault="00496F2E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39E1" w14:textId="77777777" w:rsidR="00496F2E" w:rsidRDefault="00496F2E" w:rsidP="00C61E9B">
      <w:pPr>
        <w:spacing w:after="0" w:line="240" w:lineRule="auto"/>
      </w:pPr>
      <w:r>
        <w:separator/>
      </w:r>
    </w:p>
  </w:footnote>
  <w:footnote w:type="continuationSeparator" w:id="0">
    <w:p w14:paraId="4FB6E9B4" w14:textId="77777777" w:rsidR="00496F2E" w:rsidRDefault="00496F2E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9B"/>
    <w:rsid w:val="000E3702"/>
    <w:rsid w:val="001C44F2"/>
    <w:rsid w:val="001D35B9"/>
    <w:rsid w:val="003878F2"/>
    <w:rsid w:val="003A3C3D"/>
    <w:rsid w:val="00496F2E"/>
    <w:rsid w:val="0057619B"/>
    <w:rsid w:val="00756114"/>
    <w:rsid w:val="00816A50"/>
    <w:rsid w:val="00843769"/>
    <w:rsid w:val="00860C48"/>
    <w:rsid w:val="008E3955"/>
    <w:rsid w:val="009E443E"/>
    <w:rsid w:val="009F254E"/>
    <w:rsid w:val="00A559FC"/>
    <w:rsid w:val="00C24B84"/>
    <w:rsid w:val="00C61E9B"/>
    <w:rsid w:val="00CB3637"/>
    <w:rsid w:val="00CD1DBE"/>
    <w:rsid w:val="00CE0D68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8C56E"/>
  <w15:docId w15:val="{1696A5C5-CC72-4CE4-B3CD-FEE041D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2C88-9D8A-4AD5-B2DC-93A26479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Miloj Spis</cp:lastModifiedBy>
  <cp:revision>25</cp:revision>
  <dcterms:created xsi:type="dcterms:W3CDTF">2017-01-16T13:13:00Z</dcterms:created>
  <dcterms:modified xsi:type="dcterms:W3CDTF">2023-11-07T10:30:00Z</dcterms:modified>
</cp:coreProperties>
</file>