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CB" w:rsidRPr="00566A23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3E23CB" w:rsidRPr="00566A23" w:rsidRDefault="003E23CB" w:rsidP="003E23CB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C71D37">
        <w:rPr>
          <w:rFonts w:ascii="Arial" w:hAnsi="Arial" w:cs="Arial"/>
          <w:b/>
        </w:rPr>
        <w:t>Prehľad o ďalších znalostiach/skúsenostiach</w:t>
      </w:r>
      <w:r w:rsidR="00AE0652" w:rsidRPr="00566A23">
        <w:rPr>
          <w:rFonts w:ascii="Arial" w:hAnsi="Arial" w:cs="Arial"/>
          <w:b/>
        </w:rPr>
        <w:t xml:space="preserve"> </w:t>
      </w:r>
    </w:p>
    <w:p w:rsidR="003E23CB" w:rsidRPr="00566A23" w:rsidRDefault="003E23CB" w:rsidP="003E23CB">
      <w:pPr>
        <w:jc w:val="both"/>
        <w:rPr>
          <w:rFonts w:ascii="Arial" w:hAnsi="Arial" w:cs="Arial"/>
          <w:sz w:val="20"/>
          <w:szCs w:val="20"/>
        </w:rPr>
      </w:pPr>
    </w:p>
    <w:p w:rsidR="003E23CB" w:rsidRPr="00566A23" w:rsidRDefault="003E23CB" w:rsidP="003E23CB">
      <w:pPr>
        <w:jc w:val="both"/>
        <w:rPr>
          <w:rFonts w:ascii="Arial" w:hAnsi="Arial" w:cs="Arial"/>
          <w:sz w:val="20"/>
          <w:szCs w:val="20"/>
        </w:rPr>
      </w:pPr>
      <w:r w:rsidRPr="00566A23">
        <w:rPr>
          <w:rFonts w:ascii="Arial" w:hAnsi="Arial" w:cs="Arial"/>
          <w:sz w:val="20"/>
          <w:szCs w:val="20"/>
        </w:rPr>
        <w:t>Dolupodpísaný / dolupodpísaná</w:t>
      </w:r>
      <w:r w:rsidRPr="00566A23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Pr="00566A23" w:rsidRDefault="003E23CB" w:rsidP="003E23CB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3E23CB" w:rsidRPr="00566A23" w:rsidRDefault="003E23CB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  <w:r w:rsidRPr="00566A23">
        <w:rPr>
          <w:rFonts w:ascii="Arial" w:hAnsi="Arial" w:cs="Arial"/>
          <w:sz w:val="20"/>
          <w:szCs w:val="20"/>
        </w:rPr>
        <w:t>ako žiadateľ o zaradenie do zoznamu odborných hodnotiteľov žiadostí o </w:t>
      </w:r>
      <w:r w:rsidR="004B1AB8">
        <w:rPr>
          <w:rFonts w:ascii="Arial" w:hAnsi="Arial" w:cs="Arial"/>
          <w:sz w:val="20"/>
          <w:szCs w:val="20"/>
        </w:rPr>
        <w:t>príspevok</w:t>
      </w:r>
      <w:r w:rsidRPr="00566A23">
        <w:rPr>
          <w:rFonts w:ascii="Arial" w:hAnsi="Arial" w:cs="Arial"/>
          <w:sz w:val="20"/>
          <w:szCs w:val="20"/>
        </w:rPr>
        <w:t xml:space="preserve"> v rámci výzvy na výber odborných </w:t>
      </w:r>
      <w:r w:rsidR="00BF0A04" w:rsidRPr="00566A23">
        <w:rPr>
          <w:rFonts w:ascii="Arial" w:hAnsi="Arial" w:cs="Arial"/>
          <w:sz w:val="20"/>
          <w:szCs w:val="20"/>
        </w:rPr>
        <w:t>hodnotiteľov žiadostí o </w:t>
      </w:r>
      <w:r w:rsidR="00F9291A">
        <w:rPr>
          <w:rFonts w:ascii="Arial" w:hAnsi="Arial" w:cs="Arial"/>
          <w:sz w:val="20"/>
          <w:szCs w:val="20"/>
        </w:rPr>
        <w:t>príspevok</w:t>
      </w:r>
      <w:bookmarkStart w:id="0" w:name="_GoBack"/>
      <w:bookmarkEnd w:id="0"/>
      <w:r w:rsidR="00BF0A04" w:rsidRPr="00566A23">
        <w:rPr>
          <w:rFonts w:ascii="Arial" w:hAnsi="Arial" w:cs="Arial"/>
          <w:sz w:val="20"/>
          <w:szCs w:val="20"/>
        </w:rPr>
        <w:t xml:space="preserve"> č. </w:t>
      </w:r>
      <w:r w:rsidR="00D0546D">
        <w:rPr>
          <w:rFonts w:ascii="Arial" w:hAnsi="Arial" w:cs="Arial"/>
          <w:sz w:val="20"/>
          <w:szCs w:val="20"/>
        </w:rPr>
        <w:t>1</w:t>
      </w:r>
      <w:r w:rsidRPr="00566A23">
        <w:rPr>
          <w:rFonts w:ascii="Arial" w:hAnsi="Arial" w:cs="Arial"/>
          <w:sz w:val="20"/>
          <w:szCs w:val="20"/>
        </w:rPr>
        <w:t>/201</w:t>
      </w:r>
      <w:r w:rsidR="00D0546D">
        <w:rPr>
          <w:rFonts w:ascii="Arial" w:hAnsi="Arial" w:cs="Arial"/>
          <w:sz w:val="20"/>
          <w:szCs w:val="20"/>
        </w:rPr>
        <w:t>8</w:t>
      </w:r>
      <w:r w:rsidR="001F3DBA">
        <w:rPr>
          <w:rFonts w:ascii="Arial" w:hAnsi="Arial" w:cs="Arial"/>
          <w:sz w:val="20"/>
          <w:szCs w:val="20"/>
        </w:rPr>
        <w:t>/PO5</w:t>
      </w:r>
      <w:r w:rsidRPr="00566A23">
        <w:rPr>
          <w:rFonts w:ascii="Arial" w:hAnsi="Arial" w:cs="Arial"/>
          <w:sz w:val="20"/>
          <w:szCs w:val="20"/>
        </w:rPr>
        <w:t xml:space="preserve"> týmto predkladám prehľad o ďalších svojich znalostiach/skúsenostiach:</w:t>
      </w:r>
    </w:p>
    <w:p w:rsidR="00720186" w:rsidRPr="00566A23" w:rsidRDefault="00720186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:rsidR="00BC01F3" w:rsidRPr="00566A23" w:rsidRDefault="00BC01F3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32387" w:rsidRPr="00C71D37" w:rsidRDefault="00C32387" w:rsidP="00C3238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Strategické dokumenty a</w:t>
      </w:r>
      <w:r w:rsidR="00720186" w:rsidRPr="00C71D37">
        <w:rPr>
          <w:rFonts w:ascii="Arial" w:hAnsi="Arial" w:cs="Arial"/>
          <w:b/>
          <w:sz w:val="20"/>
          <w:szCs w:val="20"/>
        </w:rPr>
        <w:t> </w:t>
      </w:r>
      <w:r w:rsidRPr="00C71D37">
        <w:rPr>
          <w:rFonts w:ascii="Arial" w:hAnsi="Arial" w:cs="Arial"/>
          <w:b/>
          <w:sz w:val="20"/>
          <w:szCs w:val="20"/>
        </w:rPr>
        <w:t>legislatíva</w:t>
      </w:r>
      <w:r w:rsidR="00720186" w:rsidRPr="00C71D37">
        <w:rPr>
          <w:rFonts w:ascii="Arial" w:hAnsi="Arial" w:cs="Arial"/>
          <w:b/>
          <w:sz w:val="20"/>
          <w:szCs w:val="20"/>
        </w:rPr>
        <w:t xml:space="preserve"> </w:t>
      </w:r>
    </w:p>
    <w:p w:rsidR="005B5B7C" w:rsidRPr="00C71D3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3E23CB" w:rsidRPr="00C71D37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720186" w:rsidRPr="00C71D37" w:rsidRDefault="00720186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32387" w:rsidRPr="00C71D37" w:rsidTr="0074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C32387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Integrovaný regionálny operačný program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Partnerská dohoda SR na roky 2014-2020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4F3AE7" w:rsidRDefault="004F3AE7" w:rsidP="004F3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4F3AE7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Strategický plán rozvoja dopravnej infraštruktúry SR do roku 2020,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6D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D0546D" w:rsidRPr="004F3AE7" w:rsidRDefault="004F3AE7" w:rsidP="004F3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4F3AE7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Stratégia rozvoja verejnej osobnej a nemotorovej dopravy SR do roku 2020,</w:t>
            </w:r>
          </w:p>
        </w:tc>
        <w:tc>
          <w:tcPr>
            <w:tcW w:w="1985" w:type="dxa"/>
          </w:tcPr>
          <w:p w:rsidR="00D0546D" w:rsidRPr="00C71D37" w:rsidRDefault="00D054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46D" w:rsidRPr="00C71D37" w:rsidRDefault="00D054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4F3AE7" w:rsidRDefault="004F3AE7" w:rsidP="004F3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>Štátny vzdelávací program pre predprimárne vzdelávanie v materských školách, - Štátny vzdelávací program1 , - Štátny vzdelávací program pre odborné vzdelávanie a prípravu,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292/2014 Z.z.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príspevku poskytovanom           z európskych štrukturálnych a investičných fondov           a  o zmene a doplnení niektorých zákonov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05260D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Zákon č. 539/2008 Z.z. o podpore regionálneho rozvoja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05260D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50/1976 Z.z. o územnom plánovaní </w:t>
            </w:r>
            <w:r w:rsidR="00742E65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</w:t>
            </w: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a stavebnom poriadku</w:t>
            </w:r>
            <w:r w:rsidR="00742E65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(stavebný zákon)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Zákon č. 543/2002 Z.z. o</w:t>
            </w:r>
            <w:r w:rsidR="00AE0652" w:rsidRPr="00C71D37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ochrane prírody a krajiny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24/2006 Z.z.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posudzovaní vplyvov na životné prostredie a o zmene a doplnení niektorých zákonov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E65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42E65" w:rsidRPr="004F3AE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 xml:space="preserve">Zákon č. 292/2014 Z.z. </w:t>
            </w: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o príspevku poskytovanom           z európskych štrukturálnych a investičných fondov           a o zmene a doplnení niektorých zákonov</w:t>
            </w:r>
          </w:p>
        </w:tc>
        <w:tc>
          <w:tcPr>
            <w:tcW w:w="1985" w:type="dxa"/>
          </w:tcPr>
          <w:p w:rsidR="00742E65" w:rsidRPr="00C71D37" w:rsidRDefault="00742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E65" w:rsidRPr="00C71D37" w:rsidRDefault="00742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5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86E65" w:rsidRPr="004F3AE7" w:rsidRDefault="00086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>Stratégia Európa 2020 – Európa efektívne využívajúca zdroje</w:t>
            </w:r>
          </w:p>
        </w:tc>
        <w:tc>
          <w:tcPr>
            <w:tcW w:w="1985" w:type="dxa"/>
          </w:tcPr>
          <w:p w:rsidR="00086E65" w:rsidRPr="00C71D37" w:rsidRDefault="00086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E65" w:rsidRPr="00C71D37" w:rsidRDefault="00086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67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80B67" w:rsidRPr="004F3AE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>Zákon č. 448/2008 Z. z. o sociálnych službách                    a o zmene a doplnení zákona č. 455/1991 Zb.                     o živnostenskom podnikaní (živnostenský zákon)              v znení neskorších predpisov</w:t>
            </w:r>
          </w:p>
        </w:tc>
        <w:tc>
          <w:tcPr>
            <w:tcW w:w="1985" w:type="dxa"/>
          </w:tcPr>
          <w:p w:rsidR="00E80B67" w:rsidRPr="00C71D37" w:rsidRDefault="00E80B67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B67" w:rsidRPr="00C71D37" w:rsidRDefault="00E80B67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67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80B67" w:rsidRPr="004F3AE7" w:rsidRDefault="00C02A83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Zákon č. 305/2005 Z. z. o sociálnoprávnej ochrane detí a o sociálnej kuratele a o zmene a doplnení niektorých zákonov v znení neskorších predpisov</w:t>
            </w:r>
          </w:p>
        </w:tc>
        <w:tc>
          <w:tcPr>
            <w:tcW w:w="1985" w:type="dxa"/>
          </w:tcPr>
          <w:p w:rsidR="00E80B67" w:rsidRPr="00C71D37" w:rsidRDefault="00E80B67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B67" w:rsidRPr="00C71D37" w:rsidRDefault="00E80B67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94063" w:rsidRPr="004F3AE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>Národné priority rozvoja sociálnych služieb na roky 2015 – 2020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B5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70EB5" w:rsidRPr="004F3AE7" w:rsidRDefault="00070EB5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Zákon č. 321/2014 Z.z. o energetickej efektívnosti            a o zmene a doplnení niektorých zákonov</w:t>
            </w:r>
            <w:r w:rsidR="00281A6F"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070EB5" w:rsidRPr="00C71D37" w:rsidRDefault="00070EB5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EB5" w:rsidRPr="00C71D37" w:rsidRDefault="00070EB5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6F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4F3AE7" w:rsidRDefault="00281A6F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Dohovor OSN o právach osôb so zdravotným postihnutím.</w:t>
            </w:r>
          </w:p>
        </w:tc>
        <w:tc>
          <w:tcPr>
            <w:tcW w:w="1985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6F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4F3AE7" w:rsidRDefault="00281A6F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Vyhláška MŽP SR 532/2002 Z. z. Vyhláška Ministerstva životného prostredia Slovenskej republiky, ktorou sa ustanovujú podrobnosti o všeobecných technických požiadavkách na výstavbu a o všeobecných technických požiadavkách na stavby užívané osobami s obmedzenou schopnosťou pohybu a orientácie</w:t>
            </w:r>
          </w:p>
        </w:tc>
        <w:tc>
          <w:tcPr>
            <w:tcW w:w="1985" w:type="dxa"/>
          </w:tcPr>
          <w:p w:rsidR="00281A6F" w:rsidRPr="00C71D37" w:rsidRDefault="00281A6F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C71D37" w:rsidRDefault="00281A6F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6F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4F3AE7" w:rsidRDefault="00281A6F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Vyhláška Ministerstva zdravotníctva Slovenskej republiky č. 259/2008 Z. z. o podrobnostiach o požiadavkách na vnútorné prostredie budov a o minimálnych požiadavkách na byty nižšieho štandardu a na ubytovacie zariadenia</w:t>
            </w:r>
          </w:p>
        </w:tc>
        <w:tc>
          <w:tcPr>
            <w:tcW w:w="1985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B7C" w:rsidRPr="00C71D37" w:rsidRDefault="005B5B7C" w:rsidP="00086E65">
      <w:pPr>
        <w:jc w:val="both"/>
        <w:rPr>
          <w:rFonts w:ascii="Arial" w:hAnsi="Arial" w:cs="Arial"/>
          <w:sz w:val="20"/>
          <w:szCs w:val="20"/>
        </w:rPr>
      </w:pPr>
    </w:p>
    <w:p w:rsidR="00720186" w:rsidRPr="00C71D37" w:rsidRDefault="00720186" w:rsidP="00086E65">
      <w:pPr>
        <w:jc w:val="both"/>
        <w:rPr>
          <w:rFonts w:ascii="Arial" w:hAnsi="Arial" w:cs="Arial"/>
          <w:sz w:val="20"/>
          <w:szCs w:val="20"/>
        </w:rPr>
      </w:pPr>
    </w:p>
    <w:p w:rsidR="005B5B7C" w:rsidRPr="00C71D37" w:rsidRDefault="005B5B7C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Ostatné oblasti legislatívy a poskytovania pomoci z ŠF/EŠIF</w:t>
      </w:r>
    </w:p>
    <w:p w:rsidR="005B5B7C" w:rsidRPr="00C71D3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C32387" w:rsidRPr="00C71D37" w:rsidRDefault="00C32387" w:rsidP="00C32387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254"/>
        <w:gridCol w:w="2710"/>
      </w:tblGrid>
      <w:tr w:rsidR="00C32387" w:rsidRPr="00C71D37" w:rsidTr="005F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C32387" w:rsidRPr="00C71D37" w:rsidRDefault="00C32387" w:rsidP="00C32387">
            <w:pPr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2693" w:type="dxa"/>
            <w:vAlign w:val="center"/>
          </w:tcPr>
          <w:p w:rsidR="00C32387" w:rsidRPr="00C71D3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Názov dokumentu/legislatívy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254" w:type="dxa"/>
            <w:vAlign w:val="center"/>
          </w:tcPr>
          <w:p w:rsidR="00C32387" w:rsidRPr="00C71D3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0" w:type="dxa"/>
            <w:vAlign w:val="center"/>
          </w:tcPr>
          <w:p w:rsidR="00C32387" w:rsidRPr="00C71D3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2387" w:rsidRPr="00C71D37" w:rsidTr="005F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F3DDF" w:rsidRPr="00C71D37" w:rsidRDefault="005F3DDF" w:rsidP="005F3D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Znalosť problematiky          poskytovania pomoci                        z ŠF/EŠIF </w:t>
            </w:r>
          </w:p>
          <w:p w:rsidR="00C32387" w:rsidRPr="00C71D37" w:rsidRDefault="005F3DDF" w:rsidP="005F3D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(2007-2013/2014-2020)</w:t>
            </w:r>
          </w:p>
        </w:tc>
        <w:tc>
          <w:tcPr>
            <w:tcW w:w="2693" w:type="dxa"/>
          </w:tcPr>
          <w:p w:rsidR="00C32387" w:rsidRPr="00C71D3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2387" w:rsidRPr="00C71D3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C32387" w:rsidRPr="00C71D3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86" w:rsidRPr="00C71D37" w:rsidRDefault="00720186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Ekonomické zručnosti</w:t>
      </w:r>
    </w:p>
    <w:p w:rsidR="004C7E4E" w:rsidRPr="00C71D37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AE0652" w:rsidRPr="00C71D37" w:rsidRDefault="00AE0652" w:rsidP="00C323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C71D3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C7E4E" w:rsidRPr="00C71D3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C7E4E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Finančná analýza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RPr="00C71D3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Ekonomické ukazovatele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4E" w:rsidRPr="00C71D37" w:rsidRDefault="004C7E4E" w:rsidP="004C7E4E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Skúsenosti s hodnotením projektov</w:t>
      </w:r>
    </w:p>
    <w:p w:rsidR="004C7E4E" w:rsidRPr="00C71D37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A00A74" w:rsidP="004C7E4E">
      <w:pPr>
        <w:ind w:left="425"/>
        <w:jc w:val="both"/>
        <w:rPr>
          <w:rFonts w:ascii="Arial" w:hAnsi="Arial" w:cs="Arial"/>
          <w:sz w:val="20"/>
          <w:szCs w:val="20"/>
          <w:u w:val="single"/>
        </w:rPr>
      </w:pPr>
      <w:r w:rsidRPr="00C71D37">
        <w:rPr>
          <w:rFonts w:ascii="Arial" w:hAnsi="Arial" w:cs="Arial"/>
          <w:sz w:val="20"/>
          <w:szCs w:val="20"/>
          <w:u w:val="single"/>
        </w:rPr>
        <w:t>V rámci programov EÚ</w:t>
      </w:r>
    </w:p>
    <w:p w:rsidR="00A00A74" w:rsidRPr="00C71D37" w:rsidRDefault="00A00A74" w:rsidP="004C7E4E">
      <w:pPr>
        <w:rPr>
          <w:rFonts w:eastAsiaTheme="minorHAnsi" w:cstheme="minorBidi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C71D3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Názov programu</w:t>
            </w: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C71D37">
              <w:rPr>
                <w:rStyle w:val="Odkaznapoznmkupodiarou"/>
                <w:rFonts w:ascii="Arial" w:eastAsiaTheme="minorHAnsi" w:hAnsi="Arial" w:cs="Arial"/>
                <w:sz w:val="20"/>
              </w:rPr>
              <w:footnoteReference w:id="5"/>
            </w:r>
          </w:p>
        </w:tc>
        <w:tc>
          <w:tcPr>
            <w:tcW w:w="2546" w:type="dxa"/>
          </w:tcPr>
          <w:p w:rsidR="00A00A74" w:rsidRPr="00C71D3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C71D37" w:rsidRDefault="00A00A74" w:rsidP="004C7E4E">
      <w:pPr>
        <w:rPr>
          <w:rFonts w:eastAsiaTheme="minorHAnsi" w:cstheme="minorBidi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C71D37">
        <w:rPr>
          <w:rFonts w:ascii="Arial" w:hAnsi="Arial" w:cs="Arial"/>
          <w:sz w:val="20"/>
          <w:szCs w:val="20"/>
          <w:u w:val="single"/>
        </w:rPr>
        <w:t>Mimo programov EÚ</w:t>
      </w: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C71D3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Inštitúcia realizujúca projekt</w:t>
            </w:r>
          </w:p>
        </w:tc>
        <w:tc>
          <w:tcPr>
            <w:tcW w:w="3969" w:type="dxa"/>
          </w:tcPr>
          <w:p w:rsidR="00A00A74" w:rsidRPr="00C71D3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C71D37">
              <w:rPr>
                <w:rFonts w:eastAsiaTheme="minorHAnsi"/>
                <w:vertAlign w:val="superscript"/>
              </w:rPr>
              <w:t>5</w:t>
            </w: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RPr="00C71D3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4C7E4E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D212D1" w:rsidRPr="00C71D37" w:rsidRDefault="00D212D1" w:rsidP="000839D9">
      <w:pPr>
        <w:jc w:val="both"/>
        <w:rPr>
          <w:rFonts w:ascii="Arial" w:hAnsi="Arial" w:cs="Arial"/>
          <w:sz w:val="20"/>
          <w:szCs w:val="20"/>
        </w:rPr>
      </w:pPr>
    </w:p>
    <w:p w:rsidR="00BC01F3" w:rsidRPr="00C71D37" w:rsidRDefault="005D1633" w:rsidP="000839D9">
      <w:pPr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>V ......................................., dňa: ..................................</w:t>
      </w:r>
    </w:p>
    <w:p w:rsidR="000839D9" w:rsidRPr="00C71D37" w:rsidRDefault="000839D9" w:rsidP="000839D9">
      <w:pPr>
        <w:rPr>
          <w:rFonts w:ascii="Arial" w:hAnsi="Arial" w:cs="Arial"/>
          <w:sz w:val="20"/>
        </w:rPr>
      </w:pPr>
    </w:p>
    <w:p w:rsidR="00D212D1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</w:p>
    <w:p w:rsidR="005D1633" w:rsidRPr="00C71D37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Pr="00566A23" w:rsidRDefault="005D1633" w:rsidP="00BC01F3">
      <w:pPr>
        <w:pStyle w:val="Odsekzoznamu"/>
        <w:ind w:left="1113"/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  <w:t xml:space="preserve">    podp</w:t>
      </w:r>
      <w:r w:rsidRPr="00566A23">
        <w:rPr>
          <w:rFonts w:ascii="Arial" w:hAnsi="Arial" w:cs="Arial"/>
          <w:sz w:val="20"/>
        </w:rPr>
        <w:t>is</w:t>
      </w:r>
    </w:p>
    <w:sectPr w:rsidR="008663B9" w:rsidRPr="00566A23" w:rsidSect="004007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46" w:rsidRDefault="00431046" w:rsidP="003E23CB">
      <w:r>
        <w:separator/>
      </w:r>
    </w:p>
  </w:endnote>
  <w:endnote w:type="continuationSeparator" w:id="0">
    <w:p w:rsidR="00431046" w:rsidRDefault="00431046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46" w:rsidRDefault="00431046" w:rsidP="003E23CB">
      <w:r>
        <w:separator/>
      </w:r>
    </w:p>
  </w:footnote>
  <w:footnote w:type="continuationSeparator" w:id="0">
    <w:p w:rsidR="00431046" w:rsidRDefault="00431046" w:rsidP="003E23CB">
      <w:r>
        <w:continuationSeparator/>
      </w:r>
    </w:p>
  </w:footnote>
  <w:footnote w:id="1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Nehodiace sa preškrtnúť</w:t>
      </w:r>
    </w:p>
  </w:footnote>
  <w:footnote w:id="2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Uviesť jednu z nasledovných možností: „Dobrá úroveň“, „Informatívna úroveň“, „Nepoznám“.</w:t>
      </w:r>
    </w:p>
  </w:footnote>
  <w:footnote w:id="3">
    <w:p w:rsidR="003E23CB" w:rsidRPr="00002CEF" w:rsidRDefault="003E23CB" w:rsidP="00BC01F3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="00787EFA">
        <w:rPr>
          <w:rFonts w:ascii="Arial" w:hAnsi="Arial" w:cs="Arial"/>
          <w:sz w:val="18"/>
          <w:szCs w:val="18"/>
          <w:lang w:val="sk-SK"/>
        </w:rPr>
        <w:t xml:space="preserve"> </w:t>
      </w:r>
      <w:r w:rsidRPr="00002CEF">
        <w:rPr>
          <w:rFonts w:ascii="Arial" w:hAnsi="Arial" w:cs="Arial"/>
          <w:sz w:val="18"/>
          <w:szCs w:val="18"/>
          <w:lang w:val="sk-SK"/>
        </w:rPr>
        <w:t>Uviesť</w:t>
      </w:r>
      <w:r w:rsidR="00A00A74" w:rsidRPr="00002CEF">
        <w:rPr>
          <w:rFonts w:ascii="Arial" w:hAnsi="Arial" w:cs="Arial"/>
          <w:sz w:val="18"/>
          <w:szCs w:val="18"/>
          <w:lang w:val="sk-SK"/>
        </w:rPr>
        <w:t xml:space="preserve"> stručne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prípadné doplňujúce informácie (napr. spôsob, rozsah, skúsenosti</w:t>
      </w:r>
      <w:r w:rsidR="004C7E4E" w:rsidRPr="00002CEF">
        <w:rPr>
          <w:rFonts w:ascii="Arial" w:hAnsi="Arial" w:cs="Arial"/>
          <w:sz w:val="18"/>
          <w:szCs w:val="18"/>
          <w:lang w:val="sk-SK"/>
        </w:rPr>
        <w:t>,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prípadne účel práce s dokumentom/legislatívou)</w:t>
      </w:r>
    </w:p>
  </w:footnote>
  <w:footnote w:id="4">
    <w:p w:rsidR="00C32387" w:rsidRPr="00C32387" w:rsidRDefault="00C32387" w:rsidP="00A00A74">
      <w:pPr>
        <w:pStyle w:val="Textpoznmkypodiarou"/>
        <w:jc w:val="both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Uviesť názov dokumentu/legislatívy, v ktorej má žiadateľ prax/skúsenosti a pod.</w:t>
      </w:r>
    </w:p>
  </w:footnote>
  <w:footnote w:id="5">
    <w:p w:rsidR="00A00A74" w:rsidRPr="00A00A74" w:rsidRDefault="00A00A74">
      <w:pPr>
        <w:pStyle w:val="Textpoznmkypodiarou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CB" w:rsidRPr="00592627" w:rsidRDefault="003E23CB" w:rsidP="003E23CB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 xml:space="preserve">Príloha </w:t>
    </w:r>
    <w:r>
      <w:rPr>
        <w:rFonts w:ascii="Arial Narrow" w:hAnsi="Arial Narrow"/>
        <w:sz w:val="20"/>
      </w:rPr>
      <w:t>4</w:t>
    </w:r>
    <w:r w:rsidR="00BF0A04">
      <w:rPr>
        <w:rFonts w:ascii="Arial Narrow" w:hAnsi="Arial Narrow"/>
        <w:sz w:val="20"/>
      </w:rPr>
      <w:t xml:space="preserve"> výzvy č</w:t>
    </w:r>
    <w:r w:rsidR="00BF0A04" w:rsidRPr="000B20F5">
      <w:rPr>
        <w:rFonts w:ascii="Arial Narrow" w:hAnsi="Arial Narrow"/>
        <w:sz w:val="20"/>
      </w:rPr>
      <w:t xml:space="preserve">. </w:t>
    </w:r>
    <w:r w:rsidR="00BA35DF">
      <w:rPr>
        <w:rFonts w:ascii="Arial Narrow" w:hAnsi="Arial Narrow"/>
        <w:sz w:val="20"/>
      </w:rPr>
      <w:t>1</w:t>
    </w:r>
    <w:r w:rsidRPr="000B20F5">
      <w:rPr>
        <w:rFonts w:ascii="Arial Narrow" w:hAnsi="Arial Narrow"/>
        <w:sz w:val="20"/>
      </w:rPr>
      <w:t>/201</w:t>
    </w:r>
    <w:r w:rsidR="00BA35DF">
      <w:rPr>
        <w:rFonts w:ascii="Arial Narrow" w:hAnsi="Arial Narrow"/>
        <w:sz w:val="20"/>
      </w:rPr>
      <w:t>8</w:t>
    </w:r>
    <w:r w:rsidRPr="000B20F5">
      <w:rPr>
        <w:rFonts w:ascii="Arial Narrow" w:hAnsi="Arial Narrow"/>
        <w:sz w:val="20"/>
      </w:rPr>
      <w:t>/PO</w:t>
    </w:r>
    <w:r w:rsidR="001F3DBA">
      <w:rPr>
        <w:rFonts w:ascii="Arial Narrow" w:hAnsi="Arial Narrow"/>
        <w:sz w:val="20"/>
      </w:rPr>
      <w:t>5</w:t>
    </w:r>
  </w:p>
  <w:p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49916A6"/>
    <w:multiLevelType w:val="hybridMultilevel"/>
    <w:tmpl w:val="35926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B"/>
    <w:rsid w:val="00002CEF"/>
    <w:rsid w:val="0005260D"/>
    <w:rsid w:val="00063D9D"/>
    <w:rsid w:val="00070EB5"/>
    <w:rsid w:val="000839D9"/>
    <w:rsid w:val="00085C15"/>
    <w:rsid w:val="00086E65"/>
    <w:rsid w:val="000B20F5"/>
    <w:rsid w:val="00116C4F"/>
    <w:rsid w:val="001604D2"/>
    <w:rsid w:val="00163AEE"/>
    <w:rsid w:val="00170162"/>
    <w:rsid w:val="0019237A"/>
    <w:rsid w:val="001A494C"/>
    <w:rsid w:val="001C0441"/>
    <w:rsid w:val="001F3DBA"/>
    <w:rsid w:val="00214E8F"/>
    <w:rsid w:val="002307FB"/>
    <w:rsid w:val="002674B3"/>
    <w:rsid w:val="00281A6F"/>
    <w:rsid w:val="0029699B"/>
    <w:rsid w:val="002B7D0D"/>
    <w:rsid w:val="002C1241"/>
    <w:rsid w:val="00304C03"/>
    <w:rsid w:val="00361146"/>
    <w:rsid w:val="003E23CB"/>
    <w:rsid w:val="004007CA"/>
    <w:rsid w:val="00431046"/>
    <w:rsid w:val="00474AF1"/>
    <w:rsid w:val="004963C2"/>
    <w:rsid w:val="004A0D26"/>
    <w:rsid w:val="004B1AB8"/>
    <w:rsid w:val="004B3C5E"/>
    <w:rsid w:val="004B6984"/>
    <w:rsid w:val="004C7E4E"/>
    <w:rsid w:val="004F3AE7"/>
    <w:rsid w:val="0050440E"/>
    <w:rsid w:val="005139C0"/>
    <w:rsid w:val="0054384D"/>
    <w:rsid w:val="00566A23"/>
    <w:rsid w:val="00573CAC"/>
    <w:rsid w:val="005B5B7C"/>
    <w:rsid w:val="005D1633"/>
    <w:rsid w:val="005F3DDF"/>
    <w:rsid w:val="006748F9"/>
    <w:rsid w:val="00694063"/>
    <w:rsid w:val="006A527A"/>
    <w:rsid w:val="006C273E"/>
    <w:rsid w:val="006D2E1D"/>
    <w:rsid w:val="00714722"/>
    <w:rsid w:val="00720186"/>
    <w:rsid w:val="007343D9"/>
    <w:rsid w:val="00742E65"/>
    <w:rsid w:val="00787EFA"/>
    <w:rsid w:val="007D4511"/>
    <w:rsid w:val="0080321D"/>
    <w:rsid w:val="00830E8D"/>
    <w:rsid w:val="008663B9"/>
    <w:rsid w:val="0087576E"/>
    <w:rsid w:val="008854BF"/>
    <w:rsid w:val="00967C45"/>
    <w:rsid w:val="009E6F86"/>
    <w:rsid w:val="00A00A74"/>
    <w:rsid w:val="00AA37DE"/>
    <w:rsid w:val="00AA53BB"/>
    <w:rsid w:val="00AE0652"/>
    <w:rsid w:val="00B124D5"/>
    <w:rsid w:val="00BA35DF"/>
    <w:rsid w:val="00BC01F3"/>
    <w:rsid w:val="00BF0A04"/>
    <w:rsid w:val="00C02A83"/>
    <w:rsid w:val="00C32387"/>
    <w:rsid w:val="00C71D37"/>
    <w:rsid w:val="00CC5591"/>
    <w:rsid w:val="00CE6202"/>
    <w:rsid w:val="00D0546D"/>
    <w:rsid w:val="00D212D1"/>
    <w:rsid w:val="00D75660"/>
    <w:rsid w:val="00DC66CD"/>
    <w:rsid w:val="00DE070F"/>
    <w:rsid w:val="00DE0F2F"/>
    <w:rsid w:val="00DE5C24"/>
    <w:rsid w:val="00E26881"/>
    <w:rsid w:val="00E6233F"/>
    <w:rsid w:val="00E77430"/>
    <w:rsid w:val="00E80B67"/>
    <w:rsid w:val="00F0331C"/>
    <w:rsid w:val="00F10B9C"/>
    <w:rsid w:val="00F55499"/>
    <w:rsid w:val="00F718CE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Obyajntabuka11">
    <w:name w:val="Obyčajná tabuľka 1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116C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6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6C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C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Obyajntabuka11">
    <w:name w:val="Obyčajná tabuľka 1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116C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6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6C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C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C877-6185-42C3-8E1D-3233C454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Šupáková Petra</cp:lastModifiedBy>
  <cp:revision>7</cp:revision>
  <dcterms:created xsi:type="dcterms:W3CDTF">2018-09-05T08:41:00Z</dcterms:created>
  <dcterms:modified xsi:type="dcterms:W3CDTF">2018-11-27T15:00:00Z</dcterms:modified>
</cp:coreProperties>
</file>